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74E" w:rsidRPr="00351021" w:rsidRDefault="0063774E" w:rsidP="0063774E">
      <w:pPr>
        <w:spacing w:line="480" w:lineRule="auto"/>
        <w:rPr>
          <w:b/>
          <w:lang w:val="en-US"/>
        </w:rPr>
      </w:pPr>
      <w:r w:rsidRPr="00351021">
        <w:rPr>
          <w:b/>
          <w:lang w:val="en-US"/>
        </w:rPr>
        <w:t>DISTRIBUTION OF DENTAL SCHOOLS IN MINAS GERAIS STATE, BRAZIL, 2016</w:t>
      </w:r>
    </w:p>
    <w:p w:rsidR="0063774E" w:rsidRPr="00351021" w:rsidRDefault="0063774E" w:rsidP="0063774E">
      <w:pPr>
        <w:spacing w:line="480" w:lineRule="auto"/>
        <w:rPr>
          <w:b/>
          <w:lang w:val="en-US"/>
        </w:rPr>
      </w:pPr>
      <w:r w:rsidRPr="00351021">
        <w:rPr>
          <w:b/>
          <w:lang w:val="en-US"/>
        </w:rPr>
        <w:t>Distribuição das escolas de odontologia no estado de Minas Gerais, Brasil, 2016</w:t>
      </w:r>
    </w:p>
    <w:p w:rsidR="0063774E" w:rsidRPr="00351021" w:rsidRDefault="0063774E" w:rsidP="0063774E">
      <w:pPr>
        <w:spacing w:line="480" w:lineRule="auto"/>
        <w:rPr>
          <w:rFonts w:eastAsia="Times New Roman"/>
          <w:b/>
          <w:lang w:val="en-US" w:eastAsia="pt-BR"/>
        </w:rPr>
      </w:pPr>
      <w:r w:rsidRPr="00351021">
        <w:rPr>
          <w:rFonts w:eastAsia="Times New Roman"/>
          <w:b/>
          <w:lang w:val="en-US" w:eastAsia="pt-BR"/>
        </w:rPr>
        <w:t xml:space="preserve">ABSTRACT: </w:t>
      </w:r>
    </w:p>
    <w:p w:rsidR="0063774E" w:rsidRPr="00351021" w:rsidRDefault="0063774E" w:rsidP="004667E6">
      <w:pPr>
        <w:spacing w:line="240" w:lineRule="auto"/>
        <w:jc w:val="both"/>
        <w:rPr>
          <w:lang w:val="en-US"/>
        </w:rPr>
      </w:pPr>
      <w:r w:rsidRPr="00351021">
        <w:rPr>
          <w:rFonts w:eastAsia="Times New Roman"/>
          <w:b/>
          <w:lang w:val="en-US" w:eastAsia="pt-BR"/>
        </w:rPr>
        <w:t>Introduction:</w:t>
      </w:r>
      <w:r w:rsidRPr="00351021">
        <w:rPr>
          <w:lang w:val="en-US"/>
        </w:rPr>
        <w:t xml:space="preserve"> The geographical distribution of dentistry schools has been the object of study in Brazil and in other parts of the world. </w:t>
      </w:r>
      <w:r w:rsidRPr="00351021">
        <w:rPr>
          <w:b/>
          <w:lang w:val="en-US"/>
        </w:rPr>
        <w:t>Aim:</w:t>
      </w:r>
      <w:r w:rsidRPr="00351021">
        <w:rPr>
          <w:rFonts w:eastAsia="Times New Roman"/>
          <w:lang w:val="en-US" w:eastAsia="pt-BR"/>
        </w:rPr>
        <w:t xml:space="preserve"> To analyze the distribution of dentistry schools in Minas Gerais state in 2016.</w:t>
      </w:r>
      <w:r w:rsidRPr="00351021">
        <w:rPr>
          <w:rFonts w:eastAsia="Times New Roman"/>
          <w:b/>
          <w:lang w:val="en-US" w:eastAsia="pt-BR"/>
        </w:rPr>
        <w:t xml:space="preserve"> Methodology: </w:t>
      </w:r>
      <w:r w:rsidRPr="00351021">
        <w:rPr>
          <w:lang w:val="en-US"/>
        </w:rPr>
        <w:t xml:space="preserve">This is a cross-sectional study. The analysis of the courses distribution was carried out by regions and cities and categorized by public or private schools. All the institutions addresses were geocoded and mapped to illustrate the spatial distribution of dental courses across Minas Gerais state. </w:t>
      </w:r>
      <w:r w:rsidRPr="00351021">
        <w:rPr>
          <w:rStyle w:val="hps"/>
          <w:b/>
          <w:lang w:val="en-US"/>
        </w:rPr>
        <w:t>Results:</w:t>
      </w:r>
      <w:r w:rsidRPr="00351021">
        <w:rPr>
          <w:rStyle w:val="hps"/>
          <w:b/>
          <w:color w:val="FF0000"/>
          <w:lang w:val="en-US"/>
        </w:rPr>
        <w:t xml:space="preserve"> </w:t>
      </w:r>
      <w:r w:rsidRPr="00351021">
        <w:rPr>
          <w:lang w:val="en-US"/>
        </w:rPr>
        <w:t>In Minas Gerais were found 30 Dentistry schools that 23 (76.66%) were private and 7 (23.34%) public. The largest number of schools were located in metropolitan regions with better socioeconomic indicators The number of annual vacancies the dentistry courses offered the 2.911 vacancies in the Minas Gerais state that 2.310 are in private schools and 601 in public courses</w:t>
      </w:r>
      <w:r w:rsidRPr="00351021">
        <w:rPr>
          <w:rStyle w:val="hps"/>
          <w:lang w:val="en-US"/>
        </w:rPr>
        <w:t>.</w:t>
      </w:r>
      <w:r w:rsidRPr="00351021">
        <w:rPr>
          <w:rStyle w:val="hps"/>
          <w:b/>
          <w:lang w:val="en-US"/>
        </w:rPr>
        <w:t>Conclusion:</w:t>
      </w:r>
      <w:r w:rsidRPr="00351021">
        <w:rPr>
          <w:lang w:val="en-US"/>
        </w:rPr>
        <w:t xml:space="preserve"> The distribution of courses were irregular and concentrated in regions with better socioeconomic conditions.</w:t>
      </w:r>
    </w:p>
    <w:p w:rsidR="0063774E" w:rsidRPr="00351021" w:rsidRDefault="0063774E" w:rsidP="0063774E">
      <w:pPr>
        <w:spacing w:line="480" w:lineRule="auto"/>
        <w:rPr>
          <w:lang w:val="en-US"/>
        </w:rPr>
      </w:pPr>
      <w:r w:rsidRPr="00351021">
        <w:rPr>
          <w:rStyle w:val="hps"/>
          <w:b/>
          <w:lang w:val="en-US"/>
        </w:rPr>
        <w:t>Keywords</w:t>
      </w:r>
      <w:r w:rsidRPr="00351021">
        <w:rPr>
          <w:b/>
          <w:lang w:val="en-US"/>
        </w:rPr>
        <w:t>:</w:t>
      </w:r>
      <w:r w:rsidRPr="00351021">
        <w:rPr>
          <w:lang w:val="en-US"/>
        </w:rPr>
        <w:t xml:space="preserve"> Dental Education, Dental Schools, Dentistry, Maps</w:t>
      </w:r>
    </w:p>
    <w:p w:rsidR="0063774E" w:rsidRPr="00351021" w:rsidRDefault="0063774E" w:rsidP="0063774E">
      <w:pPr>
        <w:spacing w:line="480" w:lineRule="auto"/>
        <w:jc w:val="both"/>
        <w:rPr>
          <w:rFonts w:eastAsia="Times New Roman"/>
          <w:b/>
          <w:lang w:val="en-US" w:eastAsia="pt-BR"/>
        </w:rPr>
      </w:pPr>
    </w:p>
    <w:p w:rsidR="0063774E" w:rsidRPr="00351021" w:rsidRDefault="0063774E" w:rsidP="0063774E">
      <w:pPr>
        <w:spacing w:line="480" w:lineRule="auto"/>
        <w:jc w:val="both"/>
        <w:rPr>
          <w:rFonts w:eastAsia="Times New Roman"/>
          <w:b/>
          <w:lang w:val="en-US" w:eastAsia="pt-BR"/>
        </w:rPr>
      </w:pPr>
      <w:r w:rsidRPr="00351021">
        <w:rPr>
          <w:rFonts w:eastAsia="Times New Roman"/>
          <w:b/>
          <w:lang w:val="en-US" w:eastAsia="pt-BR"/>
        </w:rPr>
        <w:t>Resumo</w:t>
      </w:r>
    </w:p>
    <w:p w:rsidR="0063774E" w:rsidRPr="00351021" w:rsidRDefault="0063774E" w:rsidP="004667E6">
      <w:pPr>
        <w:spacing w:line="240" w:lineRule="auto"/>
        <w:jc w:val="both"/>
        <w:rPr>
          <w:rFonts w:eastAsia="Times New Roman"/>
          <w:lang w:val="en-US" w:eastAsia="pt-BR"/>
        </w:rPr>
      </w:pPr>
      <w:r w:rsidRPr="00351021">
        <w:rPr>
          <w:rFonts w:eastAsia="Times New Roman"/>
          <w:b/>
          <w:lang w:val="en-US" w:eastAsia="pt-BR"/>
        </w:rPr>
        <w:t>Introdução</w:t>
      </w:r>
      <w:r w:rsidRPr="00351021">
        <w:rPr>
          <w:rFonts w:eastAsia="Times New Roman"/>
          <w:lang w:val="en-US" w:eastAsia="pt-BR"/>
        </w:rPr>
        <w:t xml:space="preserve">: A distribuição geográfica das escolas de odontologia tem sido o objeto de estudo no Brasil e em outras partes do mundo. </w:t>
      </w:r>
      <w:bookmarkStart w:id="0" w:name="_GoBack"/>
      <w:r w:rsidRPr="003D1247">
        <w:rPr>
          <w:rFonts w:eastAsia="Times New Roman"/>
          <w:b/>
          <w:lang w:val="en-US" w:eastAsia="pt-BR"/>
        </w:rPr>
        <w:t>Objetivo</w:t>
      </w:r>
      <w:bookmarkEnd w:id="0"/>
      <w:r w:rsidRPr="00351021">
        <w:rPr>
          <w:rFonts w:eastAsia="Times New Roman"/>
          <w:lang w:val="en-US" w:eastAsia="pt-BR"/>
        </w:rPr>
        <w:t xml:space="preserve">: Analisar a distribuição das faculdades de odontologia do Estado de Minas Gerais em 2016. </w:t>
      </w:r>
      <w:r w:rsidRPr="00351021">
        <w:rPr>
          <w:rFonts w:eastAsia="Times New Roman"/>
          <w:b/>
          <w:lang w:val="en-US" w:eastAsia="pt-BR"/>
        </w:rPr>
        <w:t>Metodologia</w:t>
      </w:r>
      <w:r w:rsidRPr="00351021">
        <w:rPr>
          <w:rFonts w:eastAsia="Times New Roman"/>
          <w:lang w:val="en-US" w:eastAsia="pt-BR"/>
        </w:rPr>
        <w:t xml:space="preserve">: Este é um estudo transversal. A análise da distribuição cursos foi realizada por regiões e cidades e categorizados por escolas públicas ou privadas. Todos os endereços de instituições foram geocodificados e mapeados para ilustrar a distribuição espacial dos cursos de odontologia em todo estado de Minas Gerais. </w:t>
      </w:r>
      <w:r w:rsidRPr="00351021">
        <w:rPr>
          <w:rFonts w:eastAsia="Times New Roman"/>
          <w:b/>
          <w:lang w:val="en-US" w:eastAsia="pt-BR"/>
        </w:rPr>
        <w:t>Resultados</w:t>
      </w:r>
      <w:r w:rsidRPr="00351021">
        <w:rPr>
          <w:rFonts w:eastAsia="Times New Roman"/>
          <w:lang w:val="en-US" w:eastAsia="pt-BR"/>
        </w:rPr>
        <w:t xml:space="preserve">: Em Minas Gerais foram encontrados 30 escolas Odontologia que 23 (76,66%) foram privados e 7 (23,34%) do público. O maior número de escolas foram localizados em regiões metropolitanas com melhores indicadores socioeconômicos O número de vagas anuais dos cursos de odontologia oferecidos os 2.911 vagas no estado de Minas Gerais que 2.310 estão em escolas privadas e 601 em públicas. </w:t>
      </w:r>
      <w:r w:rsidRPr="00351021">
        <w:rPr>
          <w:rFonts w:eastAsia="Times New Roman"/>
          <w:b/>
          <w:lang w:val="en-US" w:eastAsia="pt-BR"/>
        </w:rPr>
        <w:t>Conclusão</w:t>
      </w:r>
      <w:r w:rsidRPr="00351021">
        <w:rPr>
          <w:rFonts w:eastAsia="Times New Roman"/>
          <w:lang w:val="en-US" w:eastAsia="pt-BR"/>
        </w:rPr>
        <w:t>: A distribuição dos cursos foram irregular e concentrada em regiões com melhores condições socioeconômicas.</w:t>
      </w:r>
    </w:p>
    <w:p w:rsidR="0063774E" w:rsidRPr="00351021" w:rsidRDefault="0063774E" w:rsidP="0063774E">
      <w:pPr>
        <w:spacing w:line="480" w:lineRule="auto"/>
        <w:jc w:val="both"/>
        <w:rPr>
          <w:rFonts w:eastAsia="Times New Roman"/>
          <w:lang w:val="en-US" w:eastAsia="pt-BR"/>
        </w:rPr>
      </w:pPr>
      <w:r w:rsidRPr="00351021">
        <w:rPr>
          <w:rFonts w:eastAsia="Times New Roman"/>
          <w:b/>
          <w:lang w:val="en-US" w:eastAsia="pt-BR"/>
        </w:rPr>
        <w:t>Palavras Chave</w:t>
      </w:r>
      <w:r w:rsidRPr="00351021">
        <w:rPr>
          <w:rFonts w:eastAsia="Times New Roman"/>
          <w:lang w:val="en-US" w:eastAsia="pt-BR"/>
        </w:rPr>
        <w:t>: Educação em Odontologia, Escolas de Odontologia, Odontologia, Mapas</w:t>
      </w:r>
    </w:p>
    <w:p w:rsidR="00ED1EA3" w:rsidRPr="00351021" w:rsidRDefault="00ED1EA3"/>
    <w:sectPr w:rsidR="00ED1EA3" w:rsidRPr="00351021" w:rsidSect="00351021">
      <w:pgSz w:w="11906" w:h="16838"/>
      <w:pgMar w:top="1418" w:right="1418" w:bottom="141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74E"/>
    <w:rsid w:val="00351021"/>
    <w:rsid w:val="003D1247"/>
    <w:rsid w:val="004667E6"/>
    <w:rsid w:val="0063774E"/>
    <w:rsid w:val="00ED1EA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A5F8EE-CE4F-4630-B9C4-B9DC25FA9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774E"/>
    <w:pPr>
      <w:spacing w:after="0" w:line="360" w:lineRule="auto"/>
    </w:pPr>
    <w:rPr>
      <w:rFonts w:ascii="Times New Roman" w:hAnsi="Times New Roman" w:cs="Times New Roman"/>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hps">
    <w:name w:val="hps"/>
    <w:basedOn w:val="Fontepargpadro"/>
    <w:rsid w:val="006377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377</Words>
  <Characters>2037</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Pereira4</dc:creator>
  <cp:keywords/>
  <dc:description/>
  <cp:lastModifiedBy>Pereira4</cp:lastModifiedBy>
  <cp:revision>3</cp:revision>
  <dcterms:created xsi:type="dcterms:W3CDTF">2016-08-31T14:35:00Z</dcterms:created>
  <dcterms:modified xsi:type="dcterms:W3CDTF">2016-08-31T17:31:00Z</dcterms:modified>
</cp:coreProperties>
</file>