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2D2" w:rsidRPr="00C4732C" w:rsidRDefault="00A112D2" w:rsidP="00C4732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4732C">
        <w:rPr>
          <w:rFonts w:ascii="Times New Roman" w:hAnsi="Times New Roman"/>
          <w:b/>
          <w:sz w:val="24"/>
          <w:szCs w:val="24"/>
        </w:rPr>
        <w:t>Introdução</w:t>
      </w:r>
    </w:p>
    <w:p w:rsidR="00A112D2" w:rsidRPr="00C4732C" w:rsidRDefault="00A112D2" w:rsidP="00C4732C">
      <w:pPr>
        <w:pStyle w:val="WW-Padro"/>
        <w:spacing w:after="0" w:line="360" w:lineRule="auto"/>
        <w:ind w:firstLine="567"/>
        <w:jc w:val="both"/>
        <w:rPr>
          <w:rFonts w:cs="Times New Roman"/>
        </w:rPr>
      </w:pPr>
      <w:r w:rsidRPr="00C4732C">
        <w:rPr>
          <w:rFonts w:cs="Times New Roman"/>
        </w:rPr>
        <w:t xml:space="preserve">O cuidado </w:t>
      </w:r>
      <w:r w:rsidR="00A6465F" w:rsidRPr="00C4732C">
        <w:rPr>
          <w:rFonts w:cs="Times New Roman"/>
        </w:rPr>
        <w:t xml:space="preserve">em saúde mental </w:t>
      </w:r>
      <w:r w:rsidRPr="00C4732C">
        <w:rPr>
          <w:rFonts w:cs="Times New Roman"/>
        </w:rPr>
        <w:t xml:space="preserve">deve contemplar uma rede interligada de assistência, </w:t>
      </w:r>
      <w:r w:rsidR="00945668" w:rsidRPr="00C4732C">
        <w:rPr>
          <w:rFonts w:cs="Times New Roman"/>
        </w:rPr>
        <w:t>na qual</w:t>
      </w:r>
      <w:r w:rsidRPr="00C4732C">
        <w:rPr>
          <w:rFonts w:cs="Times New Roman"/>
        </w:rPr>
        <w:t xml:space="preserve"> o portador de sofrimento mental seja assistido desde atenção primária </w:t>
      </w:r>
      <w:proofErr w:type="gramStart"/>
      <w:r w:rsidRPr="00C4732C">
        <w:rPr>
          <w:rFonts w:cs="Times New Roman"/>
        </w:rPr>
        <w:t>a</w:t>
      </w:r>
      <w:proofErr w:type="gramEnd"/>
      <w:r w:rsidRPr="00C4732C">
        <w:rPr>
          <w:rFonts w:cs="Times New Roman"/>
        </w:rPr>
        <w:t xml:space="preserve"> saúde ate </w:t>
      </w:r>
      <w:r w:rsidR="001215B2" w:rsidRPr="00C4732C">
        <w:rPr>
          <w:rFonts w:cs="Times New Roman"/>
        </w:rPr>
        <w:t>a</w:t>
      </w:r>
      <w:r w:rsidRPr="00C4732C">
        <w:rPr>
          <w:rFonts w:cs="Times New Roman"/>
        </w:rPr>
        <w:t xml:space="preserve"> atenção terciária, respeitando o princípio doutrinário do Sistema Único de Saúde (SUS) rela</w:t>
      </w:r>
      <w:r w:rsidR="000C7F64" w:rsidRPr="00C4732C">
        <w:rPr>
          <w:rFonts w:cs="Times New Roman"/>
        </w:rPr>
        <w:t>tivo à integralidade</w:t>
      </w:r>
      <w:r w:rsidR="009E4E06" w:rsidRPr="00C4732C">
        <w:rPr>
          <w:rFonts w:cs="Times New Roman"/>
          <w:vertAlign w:val="superscript"/>
        </w:rPr>
        <w:t>1</w:t>
      </w:r>
      <w:r w:rsidRPr="00C4732C">
        <w:rPr>
          <w:rFonts w:cs="Times New Roman"/>
        </w:rPr>
        <w:t xml:space="preserve">. </w:t>
      </w:r>
    </w:p>
    <w:p w:rsidR="00A112D2" w:rsidRPr="00C4732C" w:rsidRDefault="001215B2" w:rsidP="00C4732C">
      <w:pPr>
        <w:spacing w:after="0" w:line="36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  <w:lang w:eastAsia="hi-IN" w:bidi="hi-IN"/>
        </w:rPr>
      </w:pPr>
      <w:r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Os </w:t>
      </w:r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estudos epidemiológicos </w:t>
      </w:r>
      <w:r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realizados</w:t>
      </w:r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 no Brasil </w:t>
      </w:r>
      <w:r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acerca dos </w:t>
      </w:r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casos de transtornos mentais que demandam algum tipo de assistência médi</w:t>
      </w:r>
      <w:r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c</w:t>
      </w:r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a</w:t>
      </w:r>
      <w:r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 apontam </w:t>
      </w:r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estimativa</w:t>
      </w:r>
      <w:r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s</w:t>
      </w:r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 de 20%, ou seja, a cada cinco brasileiros, um apresenta demanda para a saúde mental</w:t>
      </w:r>
      <w:r w:rsidR="009E4E06" w:rsidRPr="00C4732C">
        <w:rPr>
          <w:rFonts w:ascii="Times New Roman" w:hAnsi="Times New Roman"/>
          <w:color w:val="00000A"/>
          <w:sz w:val="24"/>
          <w:szCs w:val="24"/>
          <w:vertAlign w:val="superscript"/>
          <w:lang w:eastAsia="hi-IN" w:bidi="hi-IN"/>
        </w:rPr>
        <w:t>2</w:t>
      </w:r>
      <w:r w:rsidR="00A112D2" w:rsidRPr="00C4732C">
        <w:rPr>
          <w:rFonts w:ascii="Times New Roman" w:hAnsi="Times New Roman"/>
          <w:sz w:val="24"/>
          <w:szCs w:val="24"/>
          <w:lang w:eastAsia="hi-IN" w:bidi="hi-IN"/>
        </w:rPr>
        <w:t>.</w:t>
      </w:r>
      <w:r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 Apesar da</w:t>
      </w:r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 alta prevalência de sofrimento mental, essa demanda passa despercebida</w:t>
      </w:r>
      <w:r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 pelos serviços de saúde da atenção primária</w:t>
      </w:r>
      <w:r w:rsidR="004A53ED" w:rsidRPr="00C4732C">
        <w:rPr>
          <w:rFonts w:ascii="Times New Roman" w:hAnsi="Times New Roman"/>
          <w:color w:val="00000A"/>
          <w:sz w:val="24"/>
          <w:szCs w:val="24"/>
          <w:vertAlign w:val="superscript"/>
          <w:lang w:eastAsia="hi-IN" w:bidi="hi-IN"/>
        </w:rPr>
        <w:t>3</w:t>
      </w:r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. </w:t>
      </w:r>
    </w:p>
    <w:p w:rsidR="00A112D2" w:rsidRPr="00C4732C" w:rsidRDefault="00A6465F" w:rsidP="00C4732C">
      <w:pPr>
        <w:spacing w:after="0" w:line="36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  <w:lang w:eastAsia="hi-IN" w:bidi="hi-IN"/>
        </w:rPr>
      </w:pPr>
      <w:r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A</w:t>
      </w:r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 O</w:t>
      </w:r>
      <w:r w:rsidR="001215B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rganização </w:t>
      </w:r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M</w:t>
      </w:r>
      <w:r w:rsidR="001215B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undial da </w:t>
      </w:r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S</w:t>
      </w:r>
      <w:r w:rsidR="001215B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aúde (OMS)</w:t>
      </w:r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 e o Ministério da Saúde estimam que </w:t>
      </w:r>
      <w:r w:rsidR="001215B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aproximadamente</w:t>
      </w:r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 80% das pessoas encaminhadas para os profissionais de saúde mental não trazem, a priori, uma demanda específica que justifique a necessidade de atenção especializada. </w:t>
      </w:r>
      <w:r w:rsidR="001215B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Essa demanda deveria</w:t>
      </w:r>
      <w:r w:rsidR="009D1F27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, portanto</w:t>
      </w:r>
      <w:r w:rsidR="001215B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,</w:t>
      </w:r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 se</w:t>
      </w:r>
      <w:r w:rsidR="009D1F27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r</w:t>
      </w:r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 xml:space="preserve"> acolhida pela Atenção Primária à </w:t>
      </w:r>
      <w:proofErr w:type="gramStart"/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Saúde</w:t>
      </w:r>
      <w:r w:rsidR="004A53ED" w:rsidRPr="00C4732C">
        <w:rPr>
          <w:rFonts w:ascii="Times New Roman" w:hAnsi="Times New Roman"/>
          <w:color w:val="00000A"/>
          <w:sz w:val="24"/>
          <w:szCs w:val="24"/>
          <w:vertAlign w:val="superscript"/>
          <w:lang w:eastAsia="hi-IN" w:bidi="hi-IN"/>
        </w:rPr>
        <w:t>4,</w:t>
      </w:r>
      <w:proofErr w:type="gramEnd"/>
      <w:r w:rsidR="004A53ED" w:rsidRPr="00C4732C">
        <w:rPr>
          <w:rFonts w:ascii="Times New Roman" w:hAnsi="Times New Roman"/>
          <w:color w:val="00000A"/>
          <w:sz w:val="24"/>
          <w:szCs w:val="24"/>
          <w:vertAlign w:val="superscript"/>
          <w:lang w:eastAsia="hi-IN" w:bidi="hi-IN"/>
        </w:rPr>
        <w:t>5</w:t>
      </w:r>
      <w:r w:rsidR="00A112D2"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.</w:t>
      </w:r>
    </w:p>
    <w:p w:rsidR="00A112D2" w:rsidRPr="00C4732C" w:rsidRDefault="001215B2" w:rsidP="00C4732C">
      <w:pPr>
        <w:pStyle w:val="WW-Padro"/>
        <w:spacing w:after="0" w:line="360" w:lineRule="auto"/>
        <w:ind w:firstLine="567"/>
        <w:jc w:val="both"/>
        <w:rPr>
          <w:rFonts w:cs="Times New Roman"/>
        </w:rPr>
      </w:pPr>
      <w:r w:rsidRPr="00C4732C">
        <w:rPr>
          <w:rFonts w:cs="Times New Roman"/>
        </w:rPr>
        <w:t>Durante o a</w:t>
      </w:r>
      <w:r w:rsidR="009D1F27" w:rsidRPr="00C4732C">
        <w:rPr>
          <w:rFonts w:cs="Times New Roman"/>
        </w:rPr>
        <w:t>tendimento</w:t>
      </w:r>
      <w:r w:rsidRPr="00C4732C">
        <w:rPr>
          <w:rFonts w:cs="Times New Roman"/>
        </w:rPr>
        <w:t>, o</w:t>
      </w:r>
      <w:r w:rsidR="00A112D2" w:rsidRPr="00C4732C">
        <w:rPr>
          <w:rFonts w:cs="Times New Roman"/>
        </w:rPr>
        <w:t>s profissionais da Atenção Primária à Saúde e E</w:t>
      </w:r>
      <w:r w:rsidRPr="00C4732C">
        <w:rPr>
          <w:rFonts w:cs="Times New Roman"/>
        </w:rPr>
        <w:t xml:space="preserve">stratégia </w:t>
      </w:r>
      <w:r w:rsidR="00A112D2" w:rsidRPr="00C4732C">
        <w:rPr>
          <w:rFonts w:cs="Times New Roman"/>
        </w:rPr>
        <w:t>S</w:t>
      </w:r>
      <w:r w:rsidRPr="00C4732C">
        <w:rPr>
          <w:rFonts w:cs="Times New Roman"/>
        </w:rPr>
        <w:t xml:space="preserve">aúde da </w:t>
      </w:r>
      <w:r w:rsidR="00A112D2" w:rsidRPr="00C4732C">
        <w:rPr>
          <w:rFonts w:cs="Times New Roman"/>
        </w:rPr>
        <w:t>F</w:t>
      </w:r>
      <w:r w:rsidRPr="00C4732C">
        <w:rPr>
          <w:rFonts w:cs="Times New Roman"/>
        </w:rPr>
        <w:t>amília (ESF)</w:t>
      </w:r>
      <w:r w:rsidR="00A112D2" w:rsidRPr="00C4732C">
        <w:rPr>
          <w:rFonts w:cs="Times New Roman"/>
        </w:rPr>
        <w:t xml:space="preserve"> podem utilizar tecnologias em saúde para atender com maior efetividade a demanda de saúde mental. No cuidado em saúde mental baseado nos pressupostos da reforma psiquiátrica, estão presentes tecnologias como diálogo, o vinculo, o acolhimento, a escuta e a continuidade da atenção</w:t>
      </w:r>
      <w:r w:rsidR="004A53ED" w:rsidRPr="00C4732C">
        <w:rPr>
          <w:rFonts w:cs="Times New Roman"/>
          <w:vertAlign w:val="superscript"/>
        </w:rPr>
        <w:t>6</w:t>
      </w:r>
      <w:r w:rsidR="00A112D2" w:rsidRPr="00C4732C">
        <w:rPr>
          <w:rFonts w:cs="Times New Roman"/>
        </w:rPr>
        <w:t>. Dentre essas tecnologias, o acolhimento é um recurso terapêutico que resgata a dignidade humana, qualifica o atendimento, confere maior competência e sensibilidade no reconhecimento de necessidades e demandas dos pacientes e comunidades</w:t>
      </w:r>
      <w:r w:rsidR="004A53ED" w:rsidRPr="00C4732C">
        <w:rPr>
          <w:rFonts w:cs="Times New Roman"/>
          <w:vertAlign w:val="superscript"/>
        </w:rPr>
        <w:t>3</w:t>
      </w:r>
      <w:r w:rsidR="00A112D2" w:rsidRPr="00C4732C">
        <w:rPr>
          <w:rFonts w:cs="Times New Roman"/>
        </w:rPr>
        <w:t>.</w:t>
      </w:r>
    </w:p>
    <w:p w:rsidR="00A112D2" w:rsidRPr="00C4732C" w:rsidRDefault="00A112D2" w:rsidP="00C4732C">
      <w:pPr>
        <w:pStyle w:val="WW-Padro"/>
        <w:spacing w:after="0" w:line="360" w:lineRule="auto"/>
        <w:ind w:firstLine="567"/>
        <w:jc w:val="both"/>
        <w:rPr>
          <w:rFonts w:cs="Times New Roman"/>
        </w:rPr>
      </w:pPr>
      <w:r w:rsidRPr="00C4732C">
        <w:rPr>
          <w:rFonts w:cs="Times New Roman"/>
        </w:rPr>
        <w:t xml:space="preserve">O acolhimento à saúde, primeiro passo </w:t>
      </w:r>
      <w:r w:rsidR="009D1F27" w:rsidRPr="00C4732C">
        <w:rPr>
          <w:rFonts w:cs="Times New Roman"/>
        </w:rPr>
        <w:t xml:space="preserve">na direção de </w:t>
      </w:r>
      <w:r w:rsidRPr="00C4732C">
        <w:rPr>
          <w:rFonts w:cs="Times New Roman"/>
        </w:rPr>
        <w:t>assistência à saúde</w:t>
      </w:r>
      <w:r w:rsidR="009D1F27" w:rsidRPr="00C4732C">
        <w:rPr>
          <w:rFonts w:cs="Times New Roman"/>
        </w:rPr>
        <w:t xml:space="preserve"> com qualidade</w:t>
      </w:r>
      <w:r w:rsidRPr="00C4732C">
        <w:rPr>
          <w:rFonts w:cs="Times New Roman"/>
        </w:rPr>
        <w:t>,</w:t>
      </w:r>
      <w:r w:rsidR="00A6465F" w:rsidRPr="00C4732C">
        <w:rPr>
          <w:rFonts w:cs="Times New Roman"/>
        </w:rPr>
        <w:t xml:space="preserve"> proporciona </w:t>
      </w:r>
      <w:r w:rsidRPr="00C4732C">
        <w:rPr>
          <w:rFonts w:cs="Times New Roman"/>
        </w:rPr>
        <w:t xml:space="preserve">o encontro entre o usuário e profissional no relacionamento interpessoal e formação de vínculo. O acolhimento e o vinculo estabelecidos de forma efetiva, transformam o profissional ou a unidade de saúde em referencia para a pessoa com sofrimento mental, desencadeiam a escuta e a empatia, se constituem em possibilidade de universalização do acesso e qualificação das </w:t>
      </w:r>
      <w:proofErr w:type="gramStart"/>
      <w:r w:rsidRPr="00C4732C">
        <w:rPr>
          <w:rFonts w:cs="Times New Roman"/>
        </w:rPr>
        <w:t>relações</w:t>
      </w:r>
      <w:r w:rsidR="004A53ED" w:rsidRPr="00C4732C">
        <w:rPr>
          <w:rFonts w:cs="Times New Roman"/>
          <w:vertAlign w:val="superscript"/>
        </w:rPr>
        <w:t>3,</w:t>
      </w:r>
      <w:proofErr w:type="gramEnd"/>
      <w:r w:rsidR="004A53ED" w:rsidRPr="00C4732C">
        <w:rPr>
          <w:rFonts w:cs="Times New Roman"/>
          <w:vertAlign w:val="superscript"/>
        </w:rPr>
        <w:t>6</w:t>
      </w:r>
      <w:r w:rsidRPr="00C4732C">
        <w:rPr>
          <w:rFonts w:cs="Times New Roman"/>
        </w:rPr>
        <w:t>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  <w:lang w:eastAsia="hi-IN" w:bidi="hi-IN"/>
        </w:rPr>
      </w:pPr>
      <w:r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A escuta, o acolhimento e o vinculo são tecnologias que além de favorecerem a reinserção social da pessoa em sofrimento psíquico, estimulam a autonomia, o exercício da cidadania e trazem o sujeito para o foco de atenção. Possibilita ainda desmistificar a loucura como incapacidade</w:t>
      </w:r>
      <w:r w:rsidR="004A53ED" w:rsidRPr="00C4732C">
        <w:rPr>
          <w:rFonts w:ascii="Times New Roman" w:hAnsi="Times New Roman"/>
          <w:color w:val="00000A"/>
          <w:sz w:val="24"/>
          <w:szCs w:val="24"/>
          <w:vertAlign w:val="superscript"/>
          <w:lang w:eastAsia="hi-IN" w:bidi="hi-IN"/>
        </w:rPr>
        <w:t>3</w:t>
      </w:r>
      <w:r w:rsidRPr="00C4732C">
        <w:rPr>
          <w:rFonts w:ascii="Times New Roman" w:hAnsi="Times New Roman"/>
          <w:color w:val="00000A"/>
          <w:sz w:val="24"/>
          <w:szCs w:val="24"/>
          <w:lang w:eastAsia="hi-IN" w:bidi="hi-IN"/>
        </w:rPr>
        <w:t>.</w:t>
      </w:r>
    </w:p>
    <w:p w:rsidR="00A112D2" w:rsidRPr="00C4732C" w:rsidRDefault="00945668" w:rsidP="00C4732C">
      <w:pPr>
        <w:pStyle w:val="WW-Padro"/>
        <w:spacing w:after="0" w:line="360" w:lineRule="auto"/>
        <w:ind w:firstLine="567"/>
        <w:jc w:val="both"/>
        <w:rPr>
          <w:rFonts w:cs="Times New Roman"/>
          <w:color w:val="auto"/>
        </w:rPr>
      </w:pPr>
      <w:r w:rsidRPr="00C4732C">
        <w:rPr>
          <w:rFonts w:cs="Times New Roman"/>
        </w:rPr>
        <w:t>A</w:t>
      </w:r>
      <w:r w:rsidR="00A112D2" w:rsidRPr="00C4732C">
        <w:rPr>
          <w:rFonts w:cs="Times New Roman"/>
        </w:rPr>
        <w:t xml:space="preserve">pesar de sua importância, o acolhimento enfrenta problemas na efetivação na área de saúde mental como tendências ao encaminhamento e dúvidas quanto à </w:t>
      </w:r>
      <w:proofErr w:type="gramStart"/>
      <w:r w:rsidR="00A112D2" w:rsidRPr="00C4732C">
        <w:rPr>
          <w:rFonts w:cs="Times New Roman"/>
        </w:rPr>
        <w:t>implementação</w:t>
      </w:r>
      <w:proofErr w:type="gramEnd"/>
      <w:r w:rsidR="00A112D2" w:rsidRPr="00C4732C">
        <w:rPr>
          <w:rFonts w:cs="Times New Roman"/>
        </w:rPr>
        <w:t xml:space="preserve">. A </w:t>
      </w:r>
      <w:r w:rsidR="00A112D2" w:rsidRPr="00C4732C">
        <w:rPr>
          <w:rFonts w:cs="Times New Roman"/>
        </w:rPr>
        <w:lastRenderedPageBreak/>
        <w:t xml:space="preserve">linha guia Atenção em Saúde Mental do estado de Minas Gerais denuncia que com muita frequência, os portadores de sofrimento mental são vistos nos serviços de saúde como pessoas </w:t>
      </w:r>
      <w:r w:rsidRPr="00C4732C">
        <w:rPr>
          <w:rFonts w:cs="Times New Roman"/>
        </w:rPr>
        <w:t>difíceis de lidar</w:t>
      </w:r>
      <w:r w:rsidR="00A112D2" w:rsidRPr="00C4732C">
        <w:rPr>
          <w:rFonts w:cs="Times New Roman"/>
        </w:rPr>
        <w:t xml:space="preserve"> e perigosas. </w:t>
      </w:r>
      <w:r w:rsidR="00EC28C8" w:rsidRPr="00C4732C">
        <w:rPr>
          <w:rFonts w:cs="Times New Roman"/>
        </w:rPr>
        <w:t>H</w:t>
      </w:r>
      <w:r w:rsidR="00A112D2" w:rsidRPr="00C4732C">
        <w:rPr>
          <w:rFonts w:cs="Times New Roman"/>
        </w:rPr>
        <w:t>á uma tendência para encaminhá-l</w:t>
      </w:r>
      <w:r w:rsidR="00EC28C8" w:rsidRPr="00C4732C">
        <w:rPr>
          <w:rFonts w:cs="Times New Roman"/>
        </w:rPr>
        <w:t>a</w:t>
      </w:r>
      <w:r w:rsidR="00A112D2" w:rsidRPr="00C4732C">
        <w:rPr>
          <w:rFonts w:cs="Times New Roman"/>
        </w:rPr>
        <w:t xml:space="preserve">s imediatamente a um serviço de Saúde Mental especializado, </w:t>
      </w:r>
      <w:r w:rsidR="009D1F27" w:rsidRPr="00C4732C">
        <w:rPr>
          <w:rFonts w:cs="Times New Roman"/>
        </w:rPr>
        <w:t>sem a compreensão de seus reais problemas</w:t>
      </w:r>
      <w:r w:rsidR="004A53ED" w:rsidRPr="00C4732C">
        <w:rPr>
          <w:rFonts w:cs="Times New Roman"/>
          <w:color w:val="auto"/>
          <w:vertAlign w:val="superscript"/>
        </w:rPr>
        <w:t>7</w:t>
      </w:r>
      <w:r w:rsidR="00A112D2" w:rsidRPr="00C4732C">
        <w:rPr>
          <w:rFonts w:cs="Times New Roman"/>
          <w:color w:val="auto"/>
        </w:rPr>
        <w:t>.</w:t>
      </w:r>
    </w:p>
    <w:p w:rsidR="00A112D2" w:rsidRPr="00C4732C" w:rsidRDefault="00A112D2" w:rsidP="00C4732C">
      <w:pPr>
        <w:pStyle w:val="WW-Padro"/>
        <w:spacing w:after="0" w:line="360" w:lineRule="auto"/>
        <w:ind w:firstLine="567"/>
        <w:jc w:val="both"/>
        <w:rPr>
          <w:rFonts w:cs="Times New Roman"/>
        </w:rPr>
      </w:pPr>
      <w:r w:rsidRPr="00C4732C">
        <w:rPr>
          <w:rFonts w:cs="Times New Roman"/>
        </w:rPr>
        <w:t xml:space="preserve">Considerando as questões </w:t>
      </w:r>
      <w:proofErr w:type="gramStart"/>
      <w:r w:rsidRPr="00C4732C">
        <w:rPr>
          <w:rFonts w:cs="Times New Roman"/>
        </w:rPr>
        <w:t>supra citadas</w:t>
      </w:r>
      <w:proofErr w:type="gramEnd"/>
      <w:r w:rsidRPr="00C4732C">
        <w:rPr>
          <w:rFonts w:cs="Times New Roman"/>
        </w:rPr>
        <w:t xml:space="preserve">, questionamos como é </w:t>
      </w:r>
      <w:r w:rsidR="009D1F27" w:rsidRPr="00C4732C">
        <w:rPr>
          <w:rFonts w:cs="Times New Roman"/>
        </w:rPr>
        <w:t>realizado</w:t>
      </w:r>
      <w:r w:rsidRPr="00C4732C">
        <w:rPr>
          <w:rFonts w:cs="Times New Roman"/>
        </w:rPr>
        <w:t xml:space="preserve"> o acolhimento dos portadores de sofrimento mental nas Estratégias de Saúde da Família (ESF) por enfermeiros do município de Divinópolis – MG? </w:t>
      </w:r>
      <w:r w:rsidR="00C635DA" w:rsidRPr="00C4732C">
        <w:rPr>
          <w:rFonts w:cs="Times New Roman"/>
        </w:rPr>
        <w:t>Este estudo é relevante por conhecer os sentidos que os enfermeiros atribuem ao acolhimento</w:t>
      </w:r>
      <w:r w:rsidR="00E71D90" w:rsidRPr="00C4732C">
        <w:rPr>
          <w:rFonts w:cs="Times New Roman"/>
        </w:rPr>
        <w:t xml:space="preserve">. </w:t>
      </w:r>
      <w:r w:rsidR="00945668" w:rsidRPr="00C4732C">
        <w:rPr>
          <w:rFonts w:cs="Times New Roman"/>
        </w:rPr>
        <w:t>A</w:t>
      </w:r>
      <w:r w:rsidR="00E71D90" w:rsidRPr="00C4732C">
        <w:rPr>
          <w:rFonts w:cs="Times New Roman"/>
        </w:rPr>
        <w:t xml:space="preserve">o </w:t>
      </w:r>
      <w:r w:rsidR="00945668" w:rsidRPr="00C4732C">
        <w:rPr>
          <w:rFonts w:cs="Times New Roman"/>
        </w:rPr>
        <w:t>identificá</w:t>
      </w:r>
      <w:r w:rsidR="00E71D90" w:rsidRPr="00C4732C">
        <w:rPr>
          <w:rFonts w:cs="Times New Roman"/>
        </w:rPr>
        <w:t>-los, podemos definir formas de intervir em benefício de um acolhimento de melhor qualidade aos portadores de sofrimento mental.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Frente ao exposto, o objetivo do presente estudo foi conhecer os sentidos presentes nas práticas discursivas dos enfermeiros de Estratégia Saúde da </w:t>
      </w:r>
      <w:proofErr w:type="gramStart"/>
      <w:r w:rsidRPr="00C4732C">
        <w:rPr>
          <w:rFonts w:ascii="Times New Roman" w:hAnsi="Times New Roman"/>
          <w:sz w:val="24"/>
          <w:szCs w:val="24"/>
        </w:rPr>
        <w:t>Família relacionadas ao acolhimento de pessoas em sofrimento mental</w:t>
      </w:r>
      <w:proofErr w:type="gramEnd"/>
      <w:r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4732C">
        <w:rPr>
          <w:rFonts w:ascii="Times New Roman" w:hAnsi="Times New Roman"/>
          <w:b/>
          <w:sz w:val="24"/>
          <w:szCs w:val="24"/>
        </w:rPr>
        <w:t>M</w:t>
      </w:r>
      <w:r w:rsidR="00C4732C">
        <w:rPr>
          <w:rFonts w:ascii="Times New Roman" w:hAnsi="Times New Roman"/>
          <w:b/>
          <w:sz w:val="24"/>
          <w:szCs w:val="24"/>
        </w:rPr>
        <w:t>e</w:t>
      </w:r>
      <w:r w:rsidR="006D14AE" w:rsidRPr="00C4732C">
        <w:rPr>
          <w:rFonts w:ascii="Times New Roman" w:hAnsi="Times New Roman"/>
          <w:b/>
          <w:sz w:val="24"/>
          <w:szCs w:val="24"/>
        </w:rPr>
        <w:t>todo</w:t>
      </w:r>
      <w:r w:rsidR="00C4732C">
        <w:rPr>
          <w:rFonts w:ascii="Times New Roman" w:hAnsi="Times New Roman"/>
          <w:b/>
          <w:sz w:val="24"/>
          <w:szCs w:val="24"/>
        </w:rPr>
        <w:t>logia</w:t>
      </w:r>
      <w:r w:rsidRPr="00C4732C">
        <w:rPr>
          <w:rFonts w:ascii="Times New Roman" w:hAnsi="Times New Roman"/>
          <w:b/>
          <w:sz w:val="24"/>
          <w:szCs w:val="24"/>
        </w:rPr>
        <w:t xml:space="preserve"> 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O presente estudo é de natureza qualitativa e usou o </w:t>
      </w:r>
      <w:proofErr w:type="spellStart"/>
      <w:r w:rsidRPr="00C4732C">
        <w:rPr>
          <w:rFonts w:ascii="Times New Roman" w:hAnsi="Times New Roman"/>
          <w:sz w:val="24"/>
          <w:szCs w:val="24"/>
        </w:rPr>
        <w:t>construcionismo</w:t>
      </w:r>
      <w:proofErr w:type="spellEnd"/>
      <w:r w:rsidRPr="00C4732C">
        <w:rPr>
          <w:rFonts w:ascii="Times New Roman" w:hAnsi="Times New Roman"/>
          <w:sz w:val="24"/>
          <w:szCs w:val="24"/>
        </w:rPr>
        <w:t xml:space="preserve"> social como perspectiva teórica.</w:t>
      </w:r>
    </w:p>
    <w:p w:rsidR="00A112D2" w:rsidRPr="00C4732C" w:rsidRDefault="00A112D2" w:rsidP="00C4732C">
      <w:pPr>
        <w:pStyle w:val="SemEspaamento"/>
        <w:spacing w:line="360" w:lineRule="auto"/>
        <w:ind w:firstLine="567"/>
        <w:rPr>
          <w:rStyle w:val="CharAttribute1"/>
          <w:rFonts w:eastAsia="Batang"/>
          <w:sz w:val="24"/>
          <w:szCs w:val="24"/>
          <w:lang w:val="pt-BR"/>
        </w:rPr>
      </w:pPr>
      <w:r w:rsidRPr="00C4732C">
        <w:rPr>
          <w:rStyle w:val="CharAttribute1"/>
          <w:rFonts w:eastAsia="Batang"/>
          <w:sz w:val="24"/>
          <w:szCs w:val="24"/>
          <w:lang w:val="pt-BR"/>
        </w:rPr>
        <w:t xml:space="preserve">Os acontecimentos, </w:t>
      </w:r>
      <w:r w:rsidR="00657C17" w:rsidRPr="00C4732C">
        <w:rPr>
          <w:rStyle w:val="CharAttribute1"/>
          <w:rFonts w:eastAsia="Batang"/>
          <w:sz w:val="24"/>
          <w:szCs w:val="24"/>
          <w:lang w:val="pt-BR"/>
        </w:rPr>
        <w:t>sob a</w:t>
      </w:r>
      <w:r w:rsidRPr="00C4732C">
        <w:rPr>
          <w:rStyle w:val="CharAttribute1"/>
          <w:rFonts w:eastAsia="Batang"/>
          <w:sz w:val="24"/>
          <w:szCs w:val="24"/>
          <w:lang w:val="pt-BR"/>
        </w:rPr>
        <w:t xml:space="preserve"> ótica do </w:t>
      </w:r>
      <w:proofErr w:type="spellStart"/>
      <w:r w:rsidRPr="00C4732C">
        <w:rPr>
          <w:rStyle w:val="CharAttribute1"/>
          <w:rFonts w:eastAsia="Batang"/>
          <w:sz w:val="24"/>
          <w:szCs w:val="24"/>
          <w:lang w:val="pt-BR"/>
        </w:rPr>
        <w:t>construcionismo</w:t>
      </w:r>
      <w:proofErr w:type="spellEnd"/>
      <w:r w:rsidRPr="00C4732C">
        <w:rPr>
          <w:rStyle w:val="CharAttribute1"/>
          <w:rFonts w:eastAsia="Batang"/>
          <w:sz w:val="24"/>
          <w:szCs w:val="24"/>
          <w:lang w:val="pt-BR"/>
        </w:rPr>
        <w:t xml:space="preserve">, </w:t>
      </w:r>
      <w:r w:rsidR="00657C17" w:rsidRPr="00C4732C">
        <w:rPr>
          <w:rStyle w:val="CharAttribute1"/>
          <w:rFonts w:eastAsia="Batang"/>
          <w:sz w:val="24"/>
          <w:szCs w:val="24"/>
          <w:lang w:val="pt-BR"/>
        </w:rPr>
        <w:t xml:space="preserve">recebem </w:t>
      </w:r>
      <w:proofErr w:type="gramStart"/>
      <w:r w:rsidR="00657C17" w:rsidRPr="00C4732C">
        <w:rPr>
          <w:rStyle w:val="CharAttribute1"/>
          <w:rFonts w:eastAsia="Batang"/>
          <w:sz w:val="24"/>
          <w:szCs w:val="24"/>
          <w:lang w:val="pt-BR"/>
        </w:rPr>
        <w:t>influência sócio</w:t>
      </w:r>
      <w:proofErr w:type="gramEnd"/>
      <w:r w:rsidR="00657C17" w:rsidRPr="00C4732C">
        <w:rPr>
          <w:rStyle w:val="CharAttribute1"/>
          <w:rFonts w:eastAsia="Batang"/>
          <w:sz w:val="24"/>
          <w:szCs w:val="24"/>
          <w:lang w:val="pt-BR"/>
        </w:rPr>
        <w:t>- histórica</w:t>
      </w:r>
      <w:r w:rsidRPr="00C4732C">
        <w:rPr>
          <w:rStyle w:val="CharAttribute1"/>
          <w:rFonts w:eastAsia="Batang"/>
          <w:sz w:val="24"/>
          <w:szCs w:val="24"/>
          <w:lang w:val="pt-BR"/>
        </w:rPr>
        <w:t xml:space="preserve"> e circulam em inúmeras versões</w:t>
      </w:r>
      <w:r w:rsidR="00657C17" w:rsidRPr="00C4732C">
        <w:rPr>
          <w:rStyle w:val="CharAttribute1"/>
          <w:rFonts w:eastAsia="Batang"/>
          <w:sz w:val="24"/>
          <w:szCs w:val="24"/>
          <w:lang w:val="pt-BR"/>
        </w:rPr>
        <w:t xml:space="preserve"> na sociedade</w:t>
      </w:r>
      <w:r w:rsidRPr="00C4732C">
        <w:rPr>
          <w:rStyle w:val="CharAttribute1"/>
          <w:rFonts w:eastAsia="Batang"/>
          <w:sz w:val="24"/>
          <w:szCs w:val="24"/>
          <w:lang w:val="pt-BR"/>
        </w:rPr>
        <w:t xml:space="preserve">. O </w:t>
      </w:r>
      <w:r w:rsidR="00657C17" w:rsidRPr="00C4732C">
        <w:rPr>
          <w:rStyle w:val="CharAttribute1"/>
          <w:rFonts w:eastAsia="Batang"/>
          <w:sz w:val="24"/>
          <w:szCs w:val="24"/>
          <w:lang w:val="pt-BR"/>
        </w:rPr>
        <w:t xml:space="preserve">foco de interesse é </w:t>
      </w:r>
      <w:r w:rsidRPr="00C4732C">
        <w:rPr>
          <w:rStyle w:val="CharAttribute1"/>
          <w:rFonts w:eastAsia="Batang"/>
          <w:sz w:val="24"/>
          <w:szCs w:val="24"/>
          <w:lang w:val="pt-BR"/>
        </w:rPr>
        <w:t>a produção de sen</w:t>
      </w:r>
      <w:r w:rsidR="00657C17" w:rsidRPr="00C4732C">
        <w:rPr>
          <w:rStyle w:val="CharAttribute1"/>
          <w:rFonts w:eastAsia="Batang"/>
          <w:sz w:val="24"/>
          <w:szCs w:val="24"/>
          <w:lang w:val="pt-BR"/>
        </w:rPr>
        <w:t xml:space="preserve">tidos nas práticas cotidianas, </w:t>
      </w:r>
      <w:r w:rsidRPr="00C4732C">
        <w:rPr>
          <w:rStyle w:val="CharAttribute1"/>
          <w:rFonts w:eastAsia="Batang"/>
          <w:sz w:val="24"/>
          <w:szCs w:val="24"/>
          <w:lang w:val="pt-BR"/>
        </w:rPr>
        <w:t>a construção da realidade pelas pessoas</w:t>
      </w:r>
      <w:r w:rsidR="00657C17" w:rsidRPr="00C4732C">
        <w:rPr>
          <w:rStyle w:val="CharAttribute1"/>
          <w:rFonts w:eastAsia="Batang"/>
          <w:sz w:val="24"/>
          <w:szCs w:val="24"/>
          <w:lang w:val="pt-BR"/>
        </w:rPr>
        <w:t xml:space="preserve"> e a</w:t>
      </w:r>
      <w:r w:rsidRPr="00C4732C">
        <w:rPr>
          <w:rStyle w:val="CharAttribute1"/>
          <w:rFonts w:eastAsia="Batang"/>
          <w:sz w:val="24"/>
          <w:szCs w:val="24"/>
          <w:lang w:val="pt-BR"/>
        </w:rPr>
        <w:t xml:space="preserve"> linguagem enquanto construt</w:t>
      </w:r>
      <w:r w:rsidR="00657C17" w:rsidRPr="00C4732C">
        <w:rPr>
          <w:rStyle w:val="CharAttribute1"/>
          <w:rFonts w:eastAsia="Batang"/>
          <w:sz w:val="24"/>
          <w:szCs w:val="24"/>
          <w:lang w:val="pt-BR"/>
        </w:rPr>
        <w:t>ora</w:t>
      </w:r>
      <w:r w:rsidRPr="00C4732C">
        <w:rPr>
          <w:rStyle w:val="CharAttribute1"/>
          <w:rFonts w:eastAsia="Batang"/>
          <w:sz w:val="24"/>
          <w:szCs w:val="24"/>
          <w:lang w:val="pt-BR"/>
        </w:rPr>
        <w:t xml:space="preserve"> de realidades e prática social</w:t>
      </w:r>
      <w:r w:rsidR="004A53ED" w:rsidRPr="00C4732C">
        <w:rPr>
          <w:rStyle w:val="CharAttribute1"/>
          <w:rFonts w:eastAsia="Batang"/>
          <w:sz w:val="24"/>
          <w:szCs w:val="24"/>
          <w:vertAlign w:val="superscript"/>
          <w:lang w:val="pt-BR"/>
        </w:rPr>
        <w:t>8</w:t>
      </w:r>
      <w:r w:rsidR="004A53ED" w:rsidRPr="00C4732C">
        <w:rPr>
          <w:rStyle w:val="CharAttribute1"/>
          <w:rFonts w:eastAsia="Batang"/>
          <w:sz w:val="24"/>
          <w:szCs w:val="24"/>
          <w:lang w:val="pt-BR"/>
        </w:rPr>
        <w:t>.</w:t>
      </w:r>
    </w:p>
    <w:p w:rsidR="00A112D2" w:rsidRPr="00C4732C" w:rsidRDefault="00A112D2" w:rsidP="00C4732C">
      <w:pPr>
        <w:pStyle w:val="SemEspaamento"/>
        <w:spacing w:line="360" w:lineRule="auto"/>
        <w:ind w:firstLine="567"/>
        <w:rPr>
          <w:rFonts w:ascii="Times New Roman"/>
          <w:sz w:val="24"/>
          <w:szCs w:val="24"/>
          <w:lang w:val="pt-BR"/>
        </w:rPr>
      </w:pPr>
      <w:r w:rsidRPr="00C4732C">
        <w:rPr>
          <w:rStyle w:val="CharAttribute1"/>
          <w:rFonts w:eastAsia="Batang"/>
          <w:sz w:val="24"/>
          <w:szCs w:val="24"/>
          <w:lang w:val="pt-BR"/>
        </w:rPr>
        <w:t>A produção de sentido é uma construção social que ocorre n</w:t>
      </w:r>
      <w:r w:rsidR="00657C17" w:rsidRPr="00C4732C">
        <w:rPr>
          <w:rStyle w:val="CharAttribute1"/>
          <w:rFonts w:eastAsia="Batang"/>
          <w:sz w:val="24"/>
          <w:szCs w:val="24"/>
          <w:lang w:val="pt-BR"/>
        </w:rPr>
        <w:t xml:space="preserve">a dinâmica das relações sociais. </w:t>
      </w:r>
      <w:r w:rsidRPr="00C4732C">
        <w:rPr>
          <w:rStyle w:val="CharAttribute1"/>
          <w:rFonts w:eastAsia="Batang"/>
          <w:sz w:val="24"/>
          <w:szCs w:val="24"/>
          <w:lang w:val="pt-BR"/>
        </w:rPr>
        <w:t>Ao dar sentido aos acontecimentos, o indivíduo consegue lidar com as situações cotidianas</w:t>
      </w:r>
      <w:r w:rsidR="004A53ED" w:rsidRPr="00C4732C">
        <w:rPr>
          <w:rStyle w:val="CharAttribute1"/>
          <w:rFonts w:eastAsia="Batang"/>
          <w:sz w:val="24"/>
          <w:szCs w:val="24"/>
          <w:vertAlign w:val="superscript"/>
          <w:lang w:val="pt-BR"/>
        </w:rPr>
        <w:t>9</w:t>
      </w:r>
      <w:r w:rsidRPr="00C4732C">
        <w:rPr>
          <w:rStyle w:val="CharAttribute1"/>
          <w:rFonts w:eastAsia="Batang"/>
          <w:sz w:val="24"/>
          <w:szCs w:val="24"/>
          <w:lang w:val="pt-BR"/>
        </w:rPr>
        <w:t xml:space="preserve">. </w:t>
      </w:r>
    </w:p>
    <w:p w:rsidR="00657C17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A coleta de dados foi realizada</w:t>
      </w:r>
      <w:r w:rsidR="009D1F27" w:rsidRPr="00C4732C"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por meio de entrevistas </w:t>
      </w:r>
      <w:proofErr w:type="gramStart"/>
      <w:r w:rsidR="009D1F27" w:rsidRPr="00C4732C">
        <w:rPr>
          <w:rFonts w:ascii="Times New Roman" w:hAnsi="Times New Roman"/>
          <w:sz w:val="24"/>
          <w:szCs w:val="24"/>
        </w:rPr>
        <w:t>semi estruturadas</w:t>
      </w:r>
      <w:proofErr w:type="gramEnd"/>
      <w:r w:rsidR="009D1F27" w:rsidRPr="00C4732C">
        <w:rPr>
          <w:rFonts w:ascii="Times New Roman" w:hAnsi="Times New Roman"/>
          <w:sz w:val="24"/>
          <w:szCs w:val="24"/>
        </w:rPr>
        <w:t xml:space="preserve">, </w:t>
      </w:r>
      <w:r w:rsidRPr="00C4732C">
        <w:rPr>
          <w:rFonts w:ascii="Times New Roman" w:hAnsi="Times New Roman"/>
          <w:sz w:val="24"/>
          <w:szCs w:val="24"/>
        </w:rPr>
        <w:t>com 13 enfermeiros d</w:t>
      </w:r>
      <w:r w:rsidR="006D14AE" w:rsidRPr="00C4732C">
        <w:rPr>
          <w:rFonts w:ascii="Times New Roman" w:hAnsi="Times New Roman"/>
          <w:sz w:val="24"/>
          <w:szCs w:val="24"/>
        </w:rPr>
        <w:t>e</w:t>
      </w:r>
      <w:r w:rsidRPr="00C4732C">
        <w:rPr>
          <w:rFonts w:ascii="Times New Roman" w:hAnsi="Times New Roman"/>
          <w:sz w:val="24"/>
          <w:szCs w:val="24"/>
        </w:rPr>
        <w:t xml:space="preserve"> Estratégias de Saúde da Família</w:t>
      </w:r>
      <w:r w:rsidR="00945668" w:rsidRPr="00C4732C">
        <w:rPr>
          <w:rFonts w:ascii="Times New Roman" w:hAnsi="Times New Roman"/>
          <w:sz w:val="24"/>
          <w:szCs w:val="24"/>
        </w:rPr>
        <w:t xml:space="preserve"> (ESF)</w:t>
      </w:r>
      <w:r w:rsidRPr="00C4732C">
        <w:rPr>
          <w:rFonts w:ascii="Times New Roman" w:hAnsi="Times New Roman"/>
          <w:sz w:val="24"/>
          <w:szCs w:val="24"/>
        </w:rPr>
        <w:t xml:space="preserve"> do município de Divinópolis (MG)</w:t>
      </w:r>
      <w:r w:rsidR="006D14AE" w:rsidRPr="00C4732C">
        <w:rPr>
          <w:rFonts w:ascii="Times New Roman" w:hAnsi="Times New Roman"/>
          <w:sz w:val="24"/>
          <w:szCs w:val="24"/>
        </w:rPr>
        <w:t>, no período de</w:t>
      </w:r>
      <w:r w:rsidRPr="00C4732C">
        <w:rPr>
          <w:rFonts w:ascii="Times New Roman" w:hAnsi="Times New Roman"/>
          <w:sz w:val="24"/>
          <w:szCs w:val="24"/>
        </w:rPr>
        <w:t xml:space="preserve"> 28 de agosto a 03 de outubro de 2014</w:t>
      </w:r>
      <w:r w:rsidR="006D14AE" w:rsidRPr="00C4732C">
        <w:rPr>
          <w:rFonts w:ascii="Times New Roman" w:hAnsi="Times New Roman"/>
          <w:sz w:val="24"/>
          <w:szCs w:val="24"/>
        </w:rPr>
        <w:t xml:space="preserve">. </w:t>
      </w:r>
    </w:p>
    <w:p w:rsidR="00657C17" w:rsidRPr="00C4732C" w:rsidRDefault="00945668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D</w:t>
      </w:r>
      <w:r w:rsidR="00657C17" w:rsidRPr="00C4732C">
        <w:rPr>
          <w:rFonts w:ascii="Times New Roman" w:hAnsi="Times New Roman"/>
          <w:sz w:val="24"/>
          <w:szCs w:val="24"/>
        </w:rPr>
        <w:t>ivinópolis</w:t>
      </w:r>
      <w:r w:rsidR="009D1F27" w:rsidRPr="00C4732C">
        <w:rPr>
          <w:rFonts w:ascii="Times New Roman" w:hAnsi="Times New Roman"/>
          <w:sz w:val="24"/>
          <w:szCs w:val="24"/>
        </w:rPr>
        <w:t xml:space="preserve"> é</w:t>
      </w:r>
      <w:r w:rsidRPr="00C4732C">
        <w:rPr>
          <w:rFonts w:ascii="Times New Roman" w:hAnsi="Times New Roman"/>
          <w:sz w:val="24"/>
          <w:szCs w:val="24"/>
        </w:rPr>
        <w:t xml:space="preserve"> a cidade</w:t>
      </w:r>
      <w:r w:rsidR="00657C17" w:rsidRPr="00C4732C">
        <w:rPr>
          <w:rFonts w:ascii="Times New Roman" w:hAnsi="Times New Roman"/>
          <w:sz w:val="24"/>
          <w:szCs w:val="24"/>
        </w:rPr>
        <w:t xml:space="preserve"> polo da região centro-oeste de Minas Gerais. Destaca se no cenário econômico mineiro através dos setores de vestuário, siderúrgico/metalúrgico. O território do município possui uma área de 716 km², equivalente a 0,12% da área do Estado e uma população de 213.016 mil habitantes segundo censo de 2010 do IBGE</w:t>
      </w:r>
      <w:r w:rsidR="004A53ED" w:rsidRPr="00C4732C">
        <w:rPr>
          <w:rFonts w:ascii="Times New Roman" w:hAnsi="Times New Roman"/>
          <w:sz w:val="24"/>
          <w:szCs w:val="24"/>
          <w:vertAlign w:val="superscript"/>
        </w:rPr>
        <w:t>10</w:t>
      </w:r>
      <w:r w:rsidR="00657C17" w:rsidRPr="00C4732C">
        <w:rPr>
          <w:rFonts w:ascii="Times New Roman" w:hAnsi="Times New Roman"/>
          <w:sz w:val="24"/>
          <w:szCs w:val="24"/>
        </w:rPr>
        <w:t>. Atualmente conta com 18 Estratégias Saúde da Família e 17 serviços de assistência em saúde no nível básico.</w:t>
      </w:r>
    </w:p>
    <w:p w:rsidR="006D14AE" w:rsidRPr="00C4732C" w:rsidRDefault="006D14AE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lastRenderedPageBreak/>
        <w:t xml:space="preserve">As entrevistas tiveram </w:t>
      </w:r>
      <w:r w:rsidR="00A112D2" w:rsidRPr="00C4732C">
        <w:rPr>
          <w:rFonts w:ascii="Times New Roman" w:hAnsi="Times New Roman"/>
          <w:sz w:val="24"/>
          <w:szCs w:val="24"/>
        </w:rPr>
        <w:t xml:space="preserve">um tempo médio de duração de 15 minutos. </w:t>
      </w:r>
      <w:r w:rsidR="003B18DC" w:rsidRPr="00C4732C">
        <w:rPr>
          <w:rFonts w:ascii="Times New Roman" w:hAnsi="Times New Roman"/>
          <w:sz w:val="24"/>
          <w:szCs w:val="24"/>
        </w:rPr>
        <w:t xml:space="preserve">Participaram da coleta de dados dois entrevistadores que foram previamente treinados quanto </w:t>
      </w:r>
      <w:r w:rsidR="00657C17" w:rsidRPr="00C4732C">
        <w:rPr>
          <w:rFonts w:ascii="Times New Roman" w:hAnsi="Times New Roman"/>
          <w:sz w:val="24"/>
          <w:szCs w:val="24"/>
        </w:rPr>
        <w:t>à</w:t>
      </w:r>
      <w:r w:rsidR="003B18DC" w:rsidRPr="00C4732C">
        <w:rPr>
          <w:rFonts w:ascii="Times New Roman" w:hAnsi="Times New Roman"/>
          <w:sz w:val="24"/>
          <w:szCs w:val="24"/>
        </w:rPr>
        <w:t xml:space="preserve"> aplicação do roteiro de entrevista</w:t>
      </w:r>
      <w:r w:rsidR="00657C17" w:rsidRPr="00C4732C">
        <w:rPr>
          <w:rFonts w:ascii="Times New Roman" w:hAnsi="Times New Roman"/>
          <w:sz w:val="24"/>
          <w:szCs w:val="24"/>
        </w:rPr>
        <w:t xml:space="preserve"> e que não tinham contato prévio com os entrevistados</w:t>
      </w:r>
      <w:r w:rsidR="003B18DC" w:rsidRPr="00C4732C">
        <w:rPr>
          <w:rFonts w:ascii="Times New Roman" w:hAnsi="Times New Roman"/>
          <w:sz w:val="24"/>
          <w:szCs w:val="24"/>
        </w:rPr>
        <w:t>.</w:t>
      </w:r>
      <w:r w:rsidR="00EF15B9" w:rsidRPr="00C4732C">
        <w:rPr>
          <w:rFonts w:ascii="Times New Roman" w:hAnsi="Times New Roman"/>
          <w:sz w:val="24"/>
          <w:szCs w:val="24"/>
        </w:rPr>
        <w:t xml:space="preserve"> As entrevistas foram gravadas em gravador digital e transcritas integralmente. Os participantes concordaram em gravar seus dados e foram orientados, de acordo com a Resolução 266/12, sobre o tempo de guarda dos dados e formas de acesso aos dados</w:t>
      </w:r>
      <w:r w:rsidR="004A53ED" w:rsidRPr="00C4732C">
        <w:rPr>
          <w:rFonts w:ascii="Times New Roman" w:hAnsi="Times New Roman"/>
          <w:sz w:val="24"/>
          <w:szCs w:val="24"/>
          <w:vertAlign w:val="superscript"/>
        </w:rPr>
        <w:t>11</w:t>
      </w:r>
      <w:r w:rsidR="00EF15B9"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O roteiro de entrevista foi constituído por duas partes. Na primeira parte foram realizadas perguntas </w:t>
      </w:r>
      <w:r w:rsidR="00D13248" w:rsidRPr="00C4732C">
        <w:rPr>
          <w:rFonts w:ascii="Times New Roman" w:hAnsi="Times New Roman"/>
          <w:sz w:val="24"/>
          <w:szCs w:val="24"/>
        </w:rPr>
        <w:t>relativas aos</w:t>
      </w:r>
      <w:r w:rsidRPr="00C4732C">
        <w:rPr>
          <w:rFonts w:ascii="Times New Roman" w:hAnsi="Times New Roman"/>
          <w:sz w:val="24"/>
          <w:szCs w:val="24"/>
        </w:rPr>
        <w:t xml:space="preserve"> dados demográficos como tempo de serviço na ESF, tempo de formação, </w:t>
      </w:r>
      <w:r w:rsidR="00D13248" w:rsidRPr="00C4732C">
        <w:rPr>
          <w:rFonts w:ascii="Times New Roman" w:hAnsi="Times New Roman"/>
          <w:sz w:val="24"/>
          <w:szCs w:val="24"/>
        </w:rPr>
        <w:t>presença em</w:t>
      </w:r>
      <w:r w:rsidRPr="00C4732C">
        <w:rPr>
          <w:rFonts w:ascii="Times New Roman" w:hAnsi="Times New Roman"/>
          <w:sz w:val="24"/>
          <w:szCs w:val="24"/>
        </w:rPr>
        <w:t xml:space="preserve"> curso de </w:t>
      </w:r>
      <w:proofErr w:type="gramStart"/>
      <w:r w:rsidRPr="00C4732C">
        <w:rPr>
          <w:rFonts w:ascii="Times New Roman" w:hAnsi="Times New Roman"/>
          <w:sz w:val="24"/>
          <w:szCs w:val="24"/>
        </w:rPr>
        <w:t>pós graduação</w:t>
      </w:r>
      <w:proofErr w:type="gramEnd"/>
      <w:r w:rsidRPr="00C4732C">
        <w:rPr>
          <w:rFonts w:ascii="Times New Roman" w:hAnsi="Times New Roman"/>
          <w:sz w:val="24"/>
          <w:szCs w:val="24"/>
        </w:rPr>
        <w:t xml:space="preserve"> e a área. A segunda parte foi constituída por </w:t>
      </w:r>
      <w:r w:rsidR="006D14AE" w:rsidRPr="00C4732C">
        <w:rPr>
          <w:rFonts w:ascii="Times New Roman" w:hAnsi="Times New Roman"/>
          <w:sz w:val="24"/>
          <w:szCs w:val="24"/>
        </w:rPr>
        <w:t>três</w:t>
      </w:r>
      <w:r w:rsidRPr="00C4732C">
        <w:rPr>
          <w:rFonts w:ascii="Times New Roman" w:hAnsi="Times New Roman"/>
          <w:sz w:val="24"/>
          <w:szCs w:val="24"/>
        </w:rPr>
        <w:t xml:space="preserve"> perguntas norteadoras: Como é realizado o acolhimento aos portadores de sofrimento mental? Qual é o papel da atenção </w:t>
      </w:r>
      <w:r w:rsidR="00D13248" w:rsidRPr="00C4732C">
        <w:rPr>
          <w:rFonts w:ascii="Times New Roman" w:hAnsi="Times New Roman"/>
          <w:sz w:val="24"/>
          <w:szCs w:val="24"/>
        </w:rPr>
        <w:t>primária</w:t>
      </w:r>
      <w:r w:rsidRPr="00C4732C">
        <w:rPr>
          <w:rFonts w:ascii="Times New Roman" w:hAnsi="Times New Roman"/>
          <w:sz w:val="24"/>
          <w:szCs w:val="24"/>
        </w:rPr>
        <w:t xml:space="preserve"> na rede de atenção à saúde mental? Quais são as dificuldades no acolhimento do portador de sofrimento mental? 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Foi entrevistado um enfermeiro de cada ESF de Divinópolis que tenha atendido aos critérios de inclusão. Estes consistem em ser enfermeiro; </w:t>
      </w:r>
      <w:r w:rsidR="00D13248" w:rsidRPr="00C4732C">
        <w:rPr>
          <w:rFonts w:ascii="Times New Roman" w:hAnsi="Times New Roman"/>
          <w:sz w:val="24"/>
          <w:szCs w:val="24"/>
        </w:rPr>
        <w:t>ter registro no</w:t>
      </w:r>
      <w:r w:rsidRPr="00C4732C">
        <w:rPr>
          <w:rFonts w:ascii="Times New Roman" w:hAnsi="Times New Roman"/>
          <w:sz w:val="24"/>
          <w:szCs w:val="24"/>
        </w:rPr>
        <w:t xml:space="preserve"> Conselho Regional de Enfermagem (COREN-MG); trabalhar na ESF há mais de </w:t>
      </w:r>
      <w:proofErr w:type="gramStart"/>
      <w:r w:rsidRPr="00C4732C">
        <w:rPr>
          <w:rFonts w:ascii="Times New Roman" w:hAnsi="Times New Roman"/>
          <w:sz w:val="24"/>
          <w:szCs w:val="24"/>
        </w:rPr>
        <w:t>6</w:t>
      </w:r>
      <w:proofErr w:type="gramEnd"/>
      <w:r w:rsidRPr="00C4732C">
        <w:rPr>
          <w:rFonts w:ascii="Times New Roman" w:hAnsi="Times New Roman"/>
          <w:sz w:val="24"/>
          <w:szCs w:val="24"/>
        </w:rPr>
        <w:t xml:space="preserve"> meses e atender à portadores de sofrimento mental. </w:t>
      </w:r>
      <w:r w:rsidR="00EB64F5" w:rsidRPr="00C4732C">
        <w:rPr>
          <w:rFonts w:ascii="Times New Roman" w:hAnsi="Times New Roman"/>
          <w:sz w:val="24"/>
          <w:szCs w:val="24"/>
        </w:rPr>
        <w:t xml:space="preserve">Os enfermeiros foram escolhidos por meio de sorteio e anuência em participar da pesquisa. </w:t>
      </w:r>
      <w:r w:rsidR="00E8733B" w:rsidRPr="00C4732C">
        <w:rPr>
          <w:rFonts w:ascii="Times New Roman" w:hAnsi="Times New Roman"/>
          <w:sz w:val="24"/>
          <w:szCs w:val="24"/>
        </w:rPr>
        <w:t>Assim fizeram parte da amostra 13 ESF e 13 enfermeiros.</w:t>
      </w:r>
    </w:p>
    <w:p w:rsidR="00EE07DE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As entrevistas foram agendadas previamente com o enfermeiro responsável pela ESF. Nesse momento era explicado objetivo do trabalho e questionado quanto à possibilidade de participação. Diante da anuência do enfermeiro em participar, a entrevista era realizada n</w:t>
      </w:r>
      <w:r w:rsidR="00EF15B9" w:rsidRPr="00C4732C">
        <w:rPr>
          <w:rFonts w:ascii="Times New Roman" w:hAnsi="Times New Roman"/>
          <w:sz w:val="24"/>
          <w:szCs w:val="24"/>
        </w:rPr>
        <w:t>um</w:t>
      </w:r>
      <w:r w:rsidRPr="00C4732C">
        <w:rPr>
          <w:rFonts w:ascii="Times New Roman" w:hAnsi="Times New Roman"/>
          <w:sz w:val="24"/>
          <w:szCs w:val="24"/>
        </w:rPr>
        <w:t xml:space="preserve"> local </w:t>
      </w:r>
      <w:r w:rsidR="00EF15B9" w:rsidRPr="00C4732C">
        <w:rPr>
          <w:rFonts w:ascii="Times New Roman" w:hAnsi="Times New Roman"/>
          <w:sz w:val="24"/>
          <w:szCs w:val="24"/>
        </w:rPr>
        <w:t xml:space="preserve">privativo </w:t>
      </w:r>
      <w:r w:rsidRPr="00C4732C">
        <w:rPr>
          <w:rFonts w:ascii="Times New Roman" w:hAnsi="Times New Roman"/>
          <w:sz w:val="24"/>
          <w:szCs w:val="24"/>
        </w:rPr>
        <w:t>e horário agendado após esclarecimento das dúvidas relacionadas ao trabalho, leitura e assinatura do termo de consentimento.</w:t>
      </w:r>
      <w:r w:rsidR="00EE07DE" w:rsidRPr="00C4732C">
        <w:rPr>
          <w:rFonts w:ascii="Times New Roman" w:hAnsi="Times New Roman"/>
          <w:sz w:val="24"/>
          <w:szCs w:val="24"/>
        </w:rPr>
        <w:t xml:space="preserve"> </w:t>
      </w:r>
    </w:p>
    <w:p w:rsidR="00A112D2" w:rsidRPr="00C4732C" w:rsidRDefault="00EE07DE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Cada entrevista recebeu um número sequencial conforme elas foram realizadas. Os depoimentos são identificados ao final com a letra E (entrevista) e o número </w:t>
      </w:r>
      <w:r w:rsidR="00D13248" w:rsidRPr="00C4732C">
        <w:rPr>
          <w:rFonts w:ascii="Times New Roman" w:hAnsi="Times New Roman"/>
          <w:sz w:val="24"/>
          <w:szCs w:val="24"/>
        </w:rPr>
        <w:t>sequencial (E1, E2, E3...)</w:t>
      </w:r>
      <w:r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Em atendimento à Resolução 466/12, o projeto foi enviado à Secretária </w:t>
      </w:r>
      <w:r w:rsidR="004E50D9" w:rsidRPr="00C4732C">
        <w:rPr>
          <w:rFonts w:ascii="Times New Roman" w:hAnsi="Times New Roman"/>
          <w:sz w:val="24"/>
          <w:szCs w:val="24"/>
        </w:rPr>
        <w:t xml:space="preserve">Municipal </w:t>
      </w:r>
      <w:r w:rsidRPr="00C4732C">
        <w:rPr>
          <w:rFonts w:ascii="Times New Roman" w:hAnsi="Times New Roman"/>
          <w:sz w:val="24"/>
          <w:szCs w:val="24"/>
        </w:rPr>
        <w:t xml:space="preserve">de Saúde de Divinópolis – MG (SEMUSA) e submetido à aprovação do Comitê de Ética em Pesquisa da Fundação Educacional de Divinópolis (FUNEDI), sendo aprovado sob o número do parecer: 764.444. 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A análise dos dados seguiu os passos descritos por </w:t>
      </w:r>
      <w:proofErr w:type="spellStart"/>
      <w:r w:rsidRPr="00C4732C">
        <w:rPr>
          <w:rFonts w:ascii="Times New Roman" w:hAnsi="Times New Roman"/>
          <w:sz w:val="24"/>
          <w:szCs w:val="24"/>
        </w:rPr>
        <w:t>Spink</w:t>
      </w:r>
      <w:proofErr w:type="spellEnd"/>
      <w:r w:rsidRPr="00C4732C">
        <w:rPr>
          <w:rFonts w:ascii="Times New Roman" w:hAnsi="Times New Roman"/>
          <w:sz w:val="24"/>
          <w:szCs w:val="24"/>
        </w:rPr>
        <w:t xml:space="preserve"> e Gimenes</w:t>
      </w:r>
      <w:r w:rsidR="004A53ED" w:rsidRPr="00C4732C">
        <w:rPr>
          <w:rFonts w:ascii="Times New Roman" w:hAnsi="Times New Roman"/>
          <w:sz w:val="24"/>
          <w:szCs w:val="24"/>
          <w:vertAlign w:val="superscript"/>
        </w:rPr>
        <w:t>12</w:t>
      </w:r>
      <w:r w:rsidRPr="00C4732C">
        <w:rPr>
          <w:rFonts w:ascii="Times New Roman" w:hAnsi="Times New Roman"/>
          <w:sz w:val="24"/>
          <w:szCs w:val="24"/>
        </w:rPr>
        <w:t xml:space="preserve">. Inicialmente foi realizada uma leitura flutuante das transcrições e a identificação das unidades de construção das práticas discursivas. Foram então determinados os temas relevantes e as categorias analíticas que guardaram associação com os objetivos propostos. Essa etapa deu origem à </w:t>
      </w:r>
      <w:r w:rsidRPr="00C4732C">
        <w:rPr>
          <w:rFonts w:ascii="Times New Roman" w:hAnsi="Times New Roman"/>
          <w:sz w:val="24"/>
          <w:szCs w:val="24"/>
        </w:rPr>
        <w:lastRenderedPageBreak/>
        <w:t xml:space="preserve">elaboração do mapa de associações. Finalmente, houve a busca de sentido com base nos indicadores relacionados </w:t>
      </w:r>
      <w:r w:rsidR="001921BA" w:rsidRPr="00C4732C">
        <w:rPr>
          <w:rFonts w:ascii="Times New Roman" w:hAnsi="Times New Roman"/>
          <w:sz w:val="24"/>
          <w:szCs w:val="24"/>
        </w:rPr>
        <w:t>aos</w:t>
      </w:r>
      <w:r w:rsidRPr="00C4732C">
        <w:rPr>
          <w:rFonts w:ascii="Times New Roman" w:hAnsi="Times New Roman"/>
          <w:sz w:val="24"/>
          <w:szCs w:val="24"/>
        </w:rPr>
        <w:t xml:space="preserve"> repertórios </w:t>
      </w:r>
      <w:r w:rsidR="001921BA" w:rsidRPr="00C4732C">
        <w:rPr>
          <w:rFonts w:ascii="Times New Roman" w:hAnsi="Times New Roman"/>
          <w:sz w:val="24"/>
          <w:szCs w:val="24"/>
        </w:rPr>
        <w:t xml:space="preserve">linguísticos </w:t>
      </w:r>
      <w:r w:rsidRPr="00C4732C">
        <w:rPr>
          <w:rFonts w:ascii="Times New Roman" w:hAnsi="Times New Roman"/>
          <w:sz w:val="24"/>
          <w:szCs w:val="24"/>
        </w:rPr>
        <w:t>utilizados</w:t>
      </w:r>
      <w:r w:rsidR="001921BA"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4732C">
        <w:rPr>
          <w:rFonts w:ascii="Times New Roman" w:hAnsi="Times New Roman"/>
          <w:b/>
          <w:sz w:val="24"/>
          <w:szCs w:val="24"/>
        </w:rPr>
        <w:t xml:space="preserve">Resultados 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Dentre os 13 participantes, </w:t>
      </w:r>
      <w:r w:rsidR="004046B7" w:rsidRPr="00C4732C">
        <w:rPr>
          <w:rFonts w:ascii="Times New Roman" w:hAnsi="Times New Roman"/>
          <w:sz w:val="24"/>
          <w:szCs w:val="24"/>
        </w:rPr>
        <w:t>sete</w:t>
      </w:r>
      <w:r w:rsidRPr="00C4732C">
        <w:rPr>
          <w:rFonts w:ascii="Times New Roman" w:hAnsi="Times New Roman"/>
          <w:sz w:val="24"/>
          <w:szCs w:val="24"/>
        </w:rPr>
        <w:t xml:space="preserve"> (53,8%) eram formados entre 11 e 15 anos, 10 (76,9%) tinham tempo de trabalho na instituição atual (ESF) entre </w:t>
      </w:r>
      <w:r w:rsidR="004046B7" w:rsidRPr="00C4732C">
        <w:rPr>
          <w:rFonts w:ascii="Times New Roman" w:hAnsi="Times New Roman"/>
          <w:sz w:val="24"/>
          <w:szCs w:val="24"/>
        </w:rPr>
        <w:t>sete</w:t>
      </w:r>
      <w:r w:rsidRPr="00C4732C">
        <w:rPr>
          <w:rFonts w:ascii="Times New Roman" w:hAnsi="Times New Roman"/>
          <w:sz w:val="24"/>
          <w:szCs w:val="24"/>
        </w:rPr>
        <w:t xml:space="preserve"> meses e </w:t>
      </w:r>
      <w:r w:rsidR="004046B7" w:rsidRPr="00C4732C">
        <w:rPr>
          <w:rFonts w:ascii="Times New Roman" w:hAnsi="Times New Roman"/>
          <w:sz w:val="24"/>
          <w:szCs w:val="24"/>
        </w:rPr>
        <w:t xml:space="preserve">cinco </w:t>
      </w:r>
      <w:r w:rsidRPr="00C4732C">
        <w:rPr>
          <w:rFonts w:ascii="Times New Roman" w:hAnsi="Times New Roman"/>
          <w:sz w:val="24"/>
          <w:szCs w:val="24"/>
        </w:rPr>
        <w:t>anos. 12 (92,3%) participantes cursaram pós-graduação latu sensu, em sua maioria nas áreas de Estratégia Saúde da Família (</w:t>
      </w:r>
      <w:r w:rsidR="004046B7" w:rsidRPr="00C4732C">
        <w:rPr>
          <w:rFonts w:ascii="Times New Roman" w:hAnsi="Times New Roman"/>
          <w:sz w:val="24"/>
          <w:szCs w:val="24"/>
        </w:rPr>
        <w:t>sete</w:t>
      </w:r>
      <w:r w:rsidRPr="00C4732C">
        <w:rPr>
          <w:rFonts w:ascii="Times New Roman" w:hAnsi="Times New Roman"/>
          <w:sz w:val="24"/>
          <w:szCs w:val="24"/>
        </w:rPr>
        <w:t xml:space="preserve"> participantes) e Saúde Pública (</w:t>
      </w:r>
      <w:r w:rsidR="004046B7" w:rsidRPr="00C4732C">
        <w:rPr>
          <w:rFonts w:ascii="Times New Roman" w:hAnsi="Times New Roman"/>
          <w:sz w:val="24"/>
          <w:szCs w:val="24"/>
        </w:rPr>
        <w:t>cinco</w:t>
      </w:r>
      <w:r w:rsidRPr="00C4732C">
        <w:rPr>
          <w:rFonts w:ascii="Times New Roman" w:hAnsi="Times New Roman"/>
          <w:sz w:val="24"/>
          <w:szCs w:val="24"/>
        </w:rPr>
        <w:t xml:space="preserve"> participantes).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Foram encontradas as categorias: </w:t>
      </w:r>
      <w:proofErr w:type="gramStart"/>
      <w:r w:rsidRPr="00C4732C">
        <w:rPr>
          <w:rFonts w:ascii="Times New Roman" w:hAnsi="Times New Roman"/>
          <w:sz w:val="24"/>
          <w:szCs w:val="24"/>
        </w:rPr>
        <w:t>1</w:t>
      </w:r>
      <w:proofErr w:type="gramEnd"/>
      <w:r w:rsidRPr="00C4732C">
        <w:rPr>
          <w:rFonts w:ascii="Times New Roman" w:hAnsi="Times New Roman"/>
          <w:sz w:val="24"/>
          <w:szCs w:val="24"/>
        </w:rPr>
        <w:t xml:space="preserve">. Refletindo sobre o papel da atenção primária na assistência ao portador de sofrimento mental, </w:t>
      </w:r>
      <w:proofErr w:type="gramStart"/>
      <w:r w:rsidRPr="00C4732C">
        <w:rPr>
          <w:rFonts w:ascii="Times New Roman" w:hAnsi="Times New Roman"/>
          <w:sz w:val="24"/>
          <w:szCs w:val="24"/>
        </w:rPr>
        <w:t>2</w:t>
      </w:r>
      <w:proofErr w:type="gramEnd"/>
      <w:r w:rsidRPr="00C4732C">
        <w:rPr>
          <w:rFonts w:ascii="Times New Roman" w:hAnsi="Times New Roman"/>
          <w:sz w:val="24"/>
          <w:szCs w:val="24"/>
        </w:rPr>
        <w:t xml:space="preserve">. Acolhendo o portador de sofrimento mental, </w:t>
      </w:r>
      <w:proofErr w:type="gramStart"/>
      <w:r w:rsidRPr="00C4732C">
        <w:rPr>
          <w:rFonts w:ascii="Times New Roman" w:hAnsi="Times New Roman"/>
          <w:sz w:val="24"/>
          <w:szCs w:val="24"/>
        </w:rPr>
        <w:t>3</w:t>
      </w:r>
      <w:proofErr w:type="gramEnd"/>
      <w:r w:rsidRPr="00C4732C">
        <w:rPr>
          <w:rFonts w:ascii="Times New Roman" w:hAnsi="Times New Roman"/>
          <w:sz w:val="24"/>
          <w:szCs w:val="24"/>
        </w:rPr>
        <w:t>. As dificuldades na prática do acolhimento.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1. Refletindo sobre o papel da atenção primária na assistência ao portador de sofrimento mental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O papel </w:t>
      </w:r>
      <w:r w:rsidR="00411084" w:rsidRPr="00C4732C">
        <w:rPr>
          <w:rFonts w:ascii="Times New Roman" w:hAnsi="Times New Roman"/>
          <w:sz w:val="24"/>
          <w:szCs w:val="24"/>
        </w:rPr>
        <w:t>d</w:t>
      </w:r>
      <w:r w:rsidRPr="00C4732C">
        <w:rPr>
          <w:rFonts w:ascii="Times New Roman" w:hAnsi="Times New Roman"/>
          <w:sz w:val="24"/>
          <w:szCs w:val="24"/>
        </w:rPr>
        <w:t>a atenção primária é socialmente construído e não está pronto. Conforme as mudanças sociais surgem, novos significados podem ser construídos pelos atores sociais</w:t>
      </w:r>
      <w:r w:rsidR="00411084" w:rsidRPr="00C4732C">
        <w:rPr>
          <w:rFonts w:ascii="Times New Roman" w:hAnsi="Times New Roman"/>
          <w:sz w:val="24"/>
          <w:szCs w:val="24"/>
        </w:rPr>
        <w:t xml:space="preserve"> conferindo alterações na prescrição deste papel</w:t>
      </w:r>
      <w:r w:rsidRPr="00C4732C">
        <w:rPr>
          <w:rFonts w:ascii="Times New Roman" w:hAnsi="Times New Roman"/>
          <w:sz w:val="24"/>
          <w:szCs w:val="24"/>
        </w:rPr>
        <w:t>. Ao refletir sobre o papel da atenção primária em relação ao atendimento dos portadores de sofrimento mental, os participantes relataram ações como o acolhimento, o vínculo e o suporte.</w:t>
      </w:r>
    </w:p>
    <w:p w:rsidR="00A112D2" w:rsidRPr="00C4732C" w:rsidRDefault="00A112D2" w:rsidP="00C4732C">
      <w:pPr>
        <w:spacing w:after="0" w:line="360" w:lineRule="auto"/>
        <w:ind w:left="1701"/>
        <w:jc w:val="both"/>
        <w:rPr>
          <w:rFonts w:ascii="Times New Roman" w:hAnsi="Times New Roman"/>
          <w:i/>
          <w:sz w:val="24"/>
          <w:szCs w:val="24"/>
        </w:rPr>
      </w:pPr>
      <w:r w:rsidRPr="00C4732C">
        <w:rPr>
          <w:rFonts w:ascii="Times New Roman" w:hAnsi="Times New Roman"/>
          <w:i/>
          <w:sz w:val="24"/>
          <w:szCs w:val="24"/>
        </w:rPr>
        <w:t xml:space="preserve">Eu acho que é acompanhar este usuário de forma integral porque o vínculo dele é com a ESF </w:t>
      </w:r>
      <w:r w:rsidR="00082369" w:rsidRPr="00C4732C">
        <w:rPr>
          <w:rFonts w:ascii="Times New Roman" w:hAnsi="Times New Roman"/>
          <w:sz w:val="24"/>
          <w:szCs w:val="24"/>
        </w:rPr>
        <w:t>(</w:t>
      </w:r>
      <w:r w:rsidRPr="00C4732C">
        <w:rPr>
          <w:rFonts w:ascii="Times New Roman" w:hAnsi="Times New Roman"/>
          <w:sz w:val="24"/>
          <w:szCs w:val="24"/>
        </w:rPr>
        <w:t>E3</w:t>
      </w:r>
      <w:r w:rsidR="00082369" w:rsidRPr="00C4732C">
        <w:rPr>
          <w:rFonts w:ascii="Times New Roman" w:hAnsi="Times New Roman"/>
          <w:sz w:val="24"/>
          <w:szCs w:val="24"/>
        </w:rPr>
        <w:t>)</w:t>
      </w:r>
      <w:r w:rsidRPr="00C4732C">
        <w:rPr>
          <w:rFonts w:ascii="Times New Roman" w:hAnsi="Times New Roman"/>
          <w:i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left="1701"/>
        <w:jc w:val="both"/>
        <w:rPr>
          <w:rFonts w:ascii="Times New Roman" w:hAnsi="Times New Roman"/>
          <w:i/>
          <w:sz w:val="24"/>
          <w:szCs w:val="24"/>
        </w:rPr>
      </w:pPr>
      <w:r w:rsidRPr="00C4732C">
        <w:rPr>
          <w:rFonts w:ascii="Times New Roman" w:hAnsi="Times New Roman"/>
          <w:i/>
          <w:sz w:val="24"/>
          <w:szCs w:val="24"/>
        </w:rPr>
        <w:t xml:space="preserve">Acho que realmente é acolher o paciente porque a gente conhece ele muito melhor, conhece ele, conhece a família, </w:t>
      </w:r>
      <w:proofErr w:type="gramStart"/>
      <w:r w:rsidRPr="00C4732C">
        <w:rPr>
          <w:rFonts w:ascii="Times New Roman" w:hAnsi="Times New Roman"/>
          <w:i/>
          <w:sz w:val="24"/>
          <w:szCs w:val="24"/>
        </w:rPr>
        <w:t>as</w:t>
      </w:r>
      <w:proofErr w:type="gramEnd"/>
      <w:r w:rsidRPr="00C4732C">
        <w:rPr>
          <w:rFonts w:ascii="Times New Roman" w:hAnsi="Times New Roman"/>
          <w:i/>
          <w:sz w:val="24"/>
          <w:szCs w:val="24"/>
        </w:rPr>
        <w:t xml:space="preserve"> vezes a gente conhece ele mais que o próprio centro de referência onde ele é tratado. Então tá ai, eu acho, a importância do acolhimento no PSF </w:t>
      </w:r>
      <w:proofErr w:type="gramStart"/>
      <w:r w:rsidRPr="00C4732C">
        <w:rPr>
          <w:rFonts w:ascii="Times New Roman" w:hAnsi="Times New Roman"/>
          <w:i/>
          <w:sz w:val="24"/>
          <w:szCs w:val="24"/>
        </w:rPr>
        <w:t>ne</w:t>
      </w:r>
      <w:proofErr w:type="gramEnd"/>
      <w:r w:rsidRPr="00C4732C">
        <w:rPr>
          <w:rFonts w:ascii="Times New Roman" w:hAnsi="Times New Roman"/>
          <w:i/>
          <w:sz w:val="24"/>
          <w:szCs w:val="24"/>
        </w:rPr>
        <w:t xml:space="preserve">?! </w:t>
      </w:r>
      <w:r w:rsidR="00082369" w:rsidRPr="00C4732C">
        <w:rPr>
          <w:rFonts w:ascii="Times New Roman" w:hAnsi="Times New Roman"/>
          <w:sz w:val="24"/>
          <w:szCs w:val="24"/>
        </w:rPr>
        <w:t>(</w:t>
      </w:r>
      <w:r w:rsidRPr="00C4732C">
        <w:rPr>
          <w:rFonts w:ascii="Times New Roman" w:hAnsi="Times New Roman"/>
          <w:sz w:val="24"/>
          <w:szCs w:val="24"/>
        </w:rPr>
        <w:t>E7</w:t>
      </w:r>
      <w:r w:rsidR="00082369" w:rsidRPr="00C4732C">
        <w:rPr>
          <w:rFonts w:ascii="Times New Roman" w:hAnsi="Times New Roman"/>
          <w:sz w:val="24"/>
          <w:szCs w:val="24"/>
        </w:rPr>
        <w:t>)</w:t>
      </w:r>
    </w:p>
    <w:p w:rsidR="00A112D2" w:rsidRPr="00C4732C" w:rsidRDefault="00A112D2" w:rsidP="00C4732C">
      <w:pPr>
        <w:spacing w:after="0" w:line="360" w:lineRule="auto"/>
        <w:ind w:left="1701"/>
        <w:jc w:val="both"/>
        <w:rPr>
          <w:rFonts w:ascii="Times New Roman" w:hAnsi="Times New Roman"/>
          <w:i/>
          <w:sz w:val="24"/>
          <w:szCs w:val="24"/>
        </w:rPr>
      </w:pPr>
      <w:r w:rsidRPr="00C4732C">
        <w:rPr>
          <w:rFonts w:ascii="Times New Roman" w:hAnsi="Times New Roman"/>
          <w:i/>
          <w:sz w:val="24"/>
          <w:szCs w:val="24"/>
        </w:rPr>
        <w:t>Olha a gente tem que dar o apoio que eles precisam “</w:t>
      </w:r>
      <w:proofErr w:type="gramStart"/>
      <w:r w:rsidRPr="00C4732C">
        <w:rPr>
          <w:rFonts w:ascii="Times New Roman" w:hAnsi="Times New Roman"/>
          <w:i/>
          <w:sz w:val="24"/>
          <w:szCs w:val="24"/>
        </w:rPr>
        <w:t>ne</w:t>
      </w:r>
      <w:proofErr w:type="gramEnd"/>
      <w:r w:rsidRPr="00C4732C">
        <w:rPr>
          <w:rFonts w:ascii="Times New Roman" w:hAnsi="Times New Roman"/>
          <w:i/>
          <w:sz w:val="24"/>
          <w:szCs w:val="24"/>
        </w:rPr>
        <w:t xml:space="preserve">”?!  Tem o SERSAM </w:t>
      </w:r>
      <w:r w:rsidR="004E50D9" w:rsidRPr="00C4732C">
        <w:rPr>
          <w:rFonts w:ascii="Times New Roman" w:hAnsi="Times New Roman"/>
          <w:i/>
          <w:sz w:val="24"/>
          <w:szCs w:val="24"/>
        </w:rPr>
        <w:t xml:space="preserve">[Serviço de Referencia em Saúde Mental] </w:t>
      </w:r>
      <w:r w:rsidRPr="00C4732C">
        <w:rPr>
          <w:rFonts w:ascii="Times New Roman" w:hAnsi="Times New Roman"/>
          <w:i/>
          <w:sz w:val="24"/>
          <w:szCs w:val="24"/>
        </w:rPr>
        <w:t>também que faz este acolhimento que ajuda no atendim</w:t>
      </w:r>
      <w:r w:rsidR="00411084" w:rsidRPr="00C4732C">
        <w:rPr>
          <w:rFonts w:ascii="Times New Roman" w:hAnsi="Times New Roman"/>
          <w:i/>
          <w:sz w:val="24"/>
          <w:szCs w:val="24"/>
        </w:rPr>
        <w:t>ento deles, mas nós temos que dá</w:t>
      </w:r>
      <w:r w:rsidRPr="00C4732C">
        <w:rPr>
          <w:rFonts w:ascii="Times New Roman" w:hAnsi="Times New Roman"/>
          <w:i/>
          <w:sz w:val="24"/>
          <w:szCs w:val="24"/>
        </w:rPr>
        <w:t xml:space="preserve"> o suporte aqui ponta, avaliar quando tiver em crise, tentar ver o que pode ser feito pra encaminhar e para onde encaminhar o que for melhor para eles. </w:t>
      </w:r>
      <w:r w:rsidR="00082369" w:rsidRPr="00C4732C">
        <w:rPr>
          <w:rFonts w:ascii="Times New Roman" w:hAnsi="Times New Roman"/>
          <w:sz w:val="24"/>
          <w:szCs w:val="24"/>
        </w:rPr>
        <w:t>(</w:t>
      </w:r>
      <w:r w:rsidRPr="00C4732C">
        <w:rPr>
          <w:rFonts w:ascii="Times New Roman" w:hAnsi="Times New Roman"/>
          <w:sz w:val="24"/>
          <w:szCs w:val="24"/>
        </w:rPr>
        <w:t>E11</w:t>
      </w:r>
      <w:r w:rsidR="00082369" w:rsidRPr="00C4732C">
        <w:rPr>
          <w:rFonts w:ascii="Times New Roman" w:hAnsi="Times New Roman"/>
          <w:sz w:val="24"/>
          <w:szCs w:val="24"/>
        </w:rPr>
        <w:t>)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Os participantes também indicaram a importância da atenção primária na reinserção do portador de sofrimento mental na sociedade.</w:t>
      </w:r>
    </w:p>
    <w:p w:rsidR="00A112D2" w:rsidRPr="00C4732C" w:rsidRDefault="00A112D2" w:rsidP="00C4732C">
      <w:pPr>
        <w:spacing w:after="0" w:line="360" w:lineRule="auto"/>
        <w:ind w:left="1701"/>
        <w:jc w:val="both"/>
        <w:rPr>
          <w:rFonts w:ascii="Times New Roman" w:hAnsi="Times New Roman"/>
          <w:i/>
          <w:sz w:val="24"/>
          <w:szCs w:val="24"/>
        </w:rPr>
      </w:pPr>
      <w:r w:rsidRPr="00C4732C">
        <w:rPr>
          <w:rFonts w:ascii="Times New Roman" w:hAnsi="Times New Roman"/>
          <w:i/>
          <w:sz w:val="24"/>
          <w:szCs w:val="24"/>
        </w:rPr>
        <w:lastRenderedPageBreak/>
        <w:t xml:space="preserve">Então o papel é este acolher e tentar ajudar esta pessoa a inserir na sociedade. Ajudar essa pessoa a voltar a suas atividades normais, tentar ajudar neste </w:t>
      </w:r>
      <w:proofErr w:type="gramStart"/>
      <w:r w:rsidRPr="00C4732C">
        <w:rPr>
          <w:rFonts w:ascii="Times New Roman" w:hAnsi="Times New Roman"/>
          <w:i/>
          <w:sz w:val="24"/>
          <w:szCs w:val="24"/>
        </w:rPr>
        <w:t>sentido.</w:t>
      </w:r>
      <w:proofErr w:type="gramEnd"/>
      <w:r w:rsidR="00082369" w:rsidRPr="00C4732C">
        <w:rPr>
          <w:rFonts w:ascii="Times New Roman" w:hAnsi="Times New Roman"/>
          <w:sz w:val="24"/>
          <w:szCs w:val="24"/>
        </w:rPr>
        <w:t>(</w:t>
      </w:r>
      <w:r w:rsidRPr="00C4732C">
        <w:rPr>
          <w:rFonts w:ascii="Times New Roman" w:hAnsi="Times New Roman"/>
          <w:sz w:val="24"/>
          <w:szCs w:val="24"/>
        </w:rPr>
        <w:t xml:space="preserve"> E4</w:t>
      </w:r>
      <w:r w:rsidR="00082369" w:rsidRPr="00C4732C">
        <w:rPr>
          <w:rFonts w:ascii="Times New Roman" w:hAnsi="Times New Roman"/>
          <w:sz w:val="24"/>
          <w:szCs w:val="24"/>
        </w:rPr>
        <w:t>)</w:t>
      </w:r>
    </w:p>
    <w:p w:rsidR="00A112D2" w:rsidRPr="00C4732C" w:rsidRDefault="00A112D2" w:rsidP="00C4732C">
      <w:pPr>
        <w:spacing w:after="0" w:line="360" w:lineRule="auto"/>
        <w:ind w:left="1701"/>
        <w:jc w:val="both"/>
        <w:rPr>
          <w:rFonts w:ascii="Times New Roman" w:hAnsi="Times New Roman"/>
          <w:sz w:val="24"/>
          <w:szCs w:val="24"/>
        </w:rPr>
      </w:pP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2. Acolhendo o portador de sofrimento mental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O acolhimento está centrado na queixa apresentada pelo paciente e na respectiva forma de encaminhamento</w:t>
      </w:r>
      <w:r w:rsidR="005D254E"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left="1701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i/>
          <w:sz w:val="24"/>
          <w:szCs w:val="24"/>
        </w:rPr>
        <w:t xml:space="preserve">O acolhimento é da mesma forma </w:t>
      </w:r>
      <w:proofErr w:type="gramStart"/>
      <w:r w:rsidRPr="00C4732C">
        <w:rPr>
          <w:rFonts w:ascii="Times New Roman" w:hAnsi="Times New Roman"/>
          <w:i/>
          <w:sz w:val="24"/>
          <w:szCs w:val="24"/>
        </w:rPr>
        <w:t>ne</w:t>
      </w:r>
      <w:proofErr w:type="gramEnd"/>
      <w:r w:rsidRPr="00C4732C">
        <w:rPr>
          <w:rFonts w:ascii="Times New Roman" w:hAnsi="Times New Roman"/>
          <w:i/>
          <w:sz w:val="24"/>
          <w:szCs w:val="24"/>
        </w:rPr>
        <w:t xml:space="preserve">?! Alguns casos a gente tem uma psicóloga aqui que atende </w:t>
      </w:r>
      <w:r w:rsidR="00411084" w:rsidRPr="00C4732C">
        <w:rPr>
          <w:rFonts w:ascii="Times New Roman" w:hAnsi="Times New Roman"/>
          <w:i/>
          <w:sz w:val="24"/>
          <w:szCs w:val="24"/>
        </w:rPr>
        <w:t>duas vezes</w:t>
      </w:r>
      <w:r w:rsidRPr="00C4732C">
        <w:rPr>
          <w:rFonts w:ascii="Times New Roman" w:hAnsi="Times New Roman"/>
          <w:i/>
          <w:sz w:val="24"/>
          <w:szCs w:val="24"/>
        </w:rPr>
        <w:t xml:space="preserve"> por semana, então alguns casos estes pacientes são passados para ela, os casos mais graves. Os casos que percebemos que precisam ser encaminhado para o SERSAM ou que o próprio paciente solicita ou a gente vê que tá precisando </w:t>
      </w:r>
      <w:proofErr w:type="gramStart"/>
      <w:r w:rsidRPr="00C4732C">
        <w:rPr>
          <w:rFonts w:ascii="Times New Roman" w:hAnsi="Times New Roman"/>
          <w:i/>
          <w:sz w:val="24"/>
          <w:szCs w:val="24"/>
        </w:rPr>
        <w:t>ne</w:t>
      </w:r>
      <w:proofErr w:type="gramEnd"/>
      <w:r w:rsidRPr="00C4732C">
        <w:rPr>
          <w:rFonts w:ascii="Times New Roman" w:hAnsi="Times New Roman"/>
          <w:i/>
          <w:sz w:val="24"/>
          <w:szCs w:val="24"/>
        </w:rPr>
        <w:t xml:space="preserve">?! </w:t>
      </w:r>
      <w:r w:rsidR="00082369" w:rsidRPr="00C4732C">
        <w:rPr>
          <w:rFonts w:ascii="Times New Roman" w:hAnsi="Times New Roman"/>
          <w:i/>
          <w:sz w:val="24"/>
          <w:szCs w:val="24"/>
        </w:rPr>
        <w:t>(</w:t>
      </w:r>
      <w:r w:rsidRPr="00C4732C">
        <w:rPr>
          <w:rFonts w:ascii="Times New Roman" w:hAnsi="Times New Roman"/>
          <w:sz w:val="24"/>
          <w:szCs w:val="24"/>
        </w:rPr>
        <w:t>E4</w:t>
      </w:r>
      <w:r w:rsidR="00082369" w:rsidRPr="00C4732C">
        <w:rPr>
          <w:rFonts w:ascii="Times New Roman" w:hAnsi="Times New Roman"/>
          <w:sz w:val="24"/>
          <w:szCs w:val="24"/>
        </w:rPr>
        <w:t>)</w:t>
      </w:r>
    </w:p>
    <w:p w:rsidR="00897FC6" w:rsidRPr="00C4732C" w:rsidRDefault="00897FC6" w:rsidP="00C4732C">
      <w:pPr>
        <w:spacing w:after="0" w:line="360" w:lineRule="auto"/>
        <w:ind w:left="1701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i/>
          <w:sz w:val="24"/>
          <w:szCs w:val="24"/>
        </w:rPr>
        <w:t xml:space="preserve">Acolher estes pacientes e não encaminhar tudo para o SERSAM como se não fizesse parte da unidade, da nossa população. Porque tem coisas que dá pra gente resolver, não precisa mandar tudo pra lá. </w:t>
      </w:r>
      <w:r w:rsidRPr="00C4732C">
        <w:rPr>
          <w:rFonts w:ascii="Times New Roman" w:hAnsi="Times New Roman"/>
          <w:sz w:val="24"/>
          <w:szCs w:val="24"/>
        </w:rPr>
        <w:t>(E4).</w:t>
      </w:r>
    </w:p>
    <w:p w:rsidR="00411084" w:rsidRPr="00C4732C" w:rsidRDefault="00411084" w:rsidP="00C4732C">
      <w:pPr>
        <w:spacing w:after="0" w:line="360" w:lineRule="auto"/>
        <w:ind w:left="1701"/>
        <w:jc w:val="both"/>
        <w:rPr>
          <w:rFonts w:ascii="Times New Roman" w:hAnsi="Times New Roman"/>
          <w:i/>
          <w:sz w:val="24"/>
          <w:szCs w:val="24"/>
        </w:rPr>
      </w:pPr>
    </w:p>
    <w:p w:rsidR="00A112D2" w:rsidRPr="00C4732C" w:rsidRDefault="00897FC6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4732C">
        <w:rPr>
          <w:rFonts w:ascii="Times New Roman" w:hAnsi="Times New Roman"/>
          <w:sz w:val="24"/>
          <w:szCs w:val="24"/>
        </w:rPr>
        <w:t>O significado do atendimento às pessoas com transtornos mentais, bem como as reflexões sobre</w:t>
      </w:r>
      <w:r w:rsidR="00A112D2" w:rsidRPr="00C4732C">
        <w:rPr>
          <w:rFonts w:ascii="Times New Roman" w:hAnsi="Times New Roman"/>
          <w:sz w:val="24"/>
          <w:szCs w:val="24"/>
        </w:rPr>
        <w:t xml:space="preserve"> o papel da atenção primária</w:t>
      </w:r>
      <w:r w:rsidR="005B20DE" w:rsidRPr="00C4732C">
        <w:rPr>
          <w:rFonts w:ascii="Times New Roman" w:hAnsi="Times New Roman"/>
          <w:sz w:val="24"/>
          <w:szCs w:val="24"/>
        </w:rPr>
        <w:t xml:space="preserve"> embasa</w:t>
      </w:r>
      <w:r w:rsidR="000B092E" w:rsidRPr="00C4732C">
        <w:rPr>
          <w:rFonts w:ascii="Times New Roman" w:hAnsi="Times New Roman"/>
          <w:sz w:val="24"/>
          <w:szCs w:val="24"/>
        </w:rPr>
        <w:t>m</w:t>
      </w:r>
      <w:proofErr w:type="gramEnd"/>
      <w:r w:rsidR="005B20DE" w:rsidRPr="00C4732C">
        <w:rPr>
          <w:rFonts w:ascii="Times New Roman" w:hAnsi="Times New Roman"/>
          <w:sz w:val="24"/>
          <w:szCs w:val="24"/>
        </w:rPr>
        <w:t xml:space="preserve"> a forma de acolhimento. Por meio do relato acima, percebemos que para o primeiro participante, acolher significa encaminhar e para o segundo, acolher é compreender que aquela pessoa faz parte da população atendida pelo serviço e que </w:t>
      </w:r>
      <w:r w:rsidR="000B092E" w:rsidRPr="00C4732C">
        <w:rPr>
          <w:rFonts w:ascii="Times New Roman" w:hAnsi="Times New Roman"/>
          <w:sz w:val="24"/>
          <w:szCs w:val="24"/>
        </w:rPr>
        <w:t>o problema que ela enfrenta pode ser resolvido neste nível de atenção</w:t>
      </w:r>
      <w:r w:rsidR="005B20DE"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0B092E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Portanto </w:t>
      </w:r>
      <w:r w:rsidR="007523EF" w:rsidRPr="00C4732C">
        <w:rPr>
          <w:rFonts w:ascii="Times New Roman" w:hAnsi="Times New Roman"/>
          <w:sz w:val="24"/>
          <w:szCs w:val="24"/>
        </w:rPr>
        <w:t>as</w:t>
      </w:r>
      <w:r w:rsidRPr="00C4732C">
        <w:rPr>
          <w:rFonts w:ascii="Times New Roman" w:hAnsi="Times New Roman"/>
          <w:sz w:val="24"/>
          <w:szCs w:val="24"/>
        </w:rPr>
        <w:t xml:space="preserve"> diferenças no significado do acolhimento entre os profissionais </w:t>
      </w:r>
      <w:r w:rsidR="007523EF" w:rsidRPr="00C4732C">
        <w:rPr>
          <w:rFonts w:ascii="Times New Roman" w:hAnsi="Times New Roman"/>
          <w:sz w:val="24"/>
          <w:szCs w:val="24"/>
        </w:rPr>
        <w:t>perpassam as ações de saúde desempenhadas por eles e se revelam</w:t>
      </w:r>
      <w:r w:rsidRPr="00C4732C">
        <w:rPr>
          <w:rFonts w:ascii="Times New Roman" w:hAnsi="Times New Roman"/>
          <w:sz w:val="24"/>
          <w:szCs w:val="24"/>
        </w:rPr>
        <w:t xml:space="preserve"> na comparação entre o acolhimento de uma pessoa co</w:t>
      </w:r>
      <w:r w:rsidR="007523EF" w:rsidRPr="00C4732C">
        <w:rPr>
          <w:rFonts w:ascii="Times New Roman" w:hAnsi="Times New Roman"/>
          <w:sz w:val="24"/>
          <w:szCs w:val="24"/>
        </w:rPr>
        <w:t>m queixas clínicas e indivíduos com transtornos mentais. E</w:t>
      </w:r>
      <w:r w:rsidR="00A112D2" w:rsidRPr="00C4732C">
        <w:rPr>
          <w:rFonts w:ascii="Times New Roman" w:hAnsi="Times New Roman"/>
          <w:sz w:val="24"/>
          <w:szCs w:val="24"/>
        </w:rPr>
        <w:t xml:space="preserve">mbora os profissionais reconheçam que não deve haver diferenças em relação ao acolhimento dos outros pacientes, eles </w:t>
      </w:r>
      <w:r w:rsidRPr="00C4732C">
        <w:rPr>
          <w:rFonts w:ascii="Times New Roman" w:hAnsi="Times New Roman"/>
          <w:sz w:val="24"/>
          <w:szCs w:val="24"/>
        </w:rPr>
        <w:t xml:space="preserve">admitem que elas </w:t>
      </w:r>
      <w:proofErr w:type="gramStart"/>
      <w:r w:rsidRPr="00C4732C">
        <w:rPr>
          <w:rFonts w:ascii="Times New Roman" w:hAnsi="Times New Roman"/>
          <w:sz w:val="24"/>
          <w:szCs w:val="24"/>
        </w:rPr>
        <w:t>ocorrem</w:t>
      </w:r>
      <w:proofErr w:type="gramEnd"/>
      <w:r w:rsidR="00A112D2"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left="1701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i/>
          <w:sz w:val="24"/>
          <w:szCs w:val="24"/>
        </w:rPr>
        <w:t xml:space="preserve">Para eu fazer o acolhimento de um paciente ‘normal’, que não tenha sofrimento mental, é a queixa e pronto acabou. </w:t>
      </w:r>
      <w:proofErr w:type="gramStart"/>
      <w:r w:rsidRPr="00C4732C">
        <w:rPr>
          <w:rFonts w:ascii="Times New Roman" w:hAnsi="Times New Roman"/>
          <w:i/>
          <w:sz w:val="24"/>
          <w:szCs w:val="24"/>
        </w:rPr>
        <w:t>As</w:t>
      </w:r>
      <w:proofErr w:type="gramEnd"/>
      <w:r w:rsidRPr="00C4732C">
        <w:rPr>
          <w:rFonts w:ascii="Times New Roman" w:hAnsi="Times New Roman"/>
          <w:i/>
          <w:sz w:val="24"/>
          <w:szCs w:val="24"/>
        </w:rPr>
        <w:t xml:space="preserve"> vezes eu vou colher preventivo de uma mulher que está passando por um sofrimento, que faz uso de medicamentos (</w:t>
      </w:r>
      <w:proofErr w:type="spellStart"/>
      <w:r w:rsidRPr="00C4732C">
        <w:rPr>
          <w:rFonts w:ascii="Times New Roman" w:hAnsi="Times New Roman"/>
          <w:i/>
          <w:sz w:val="24"/>
          <w:szCs w:val="24"/>
        </w:rPr>
        <w:t>Diazepam</w:t>
      </w:r>
      <w:proofErr w:type="spellEnd"/>
      <w:r w:rsidRPr="00C4732C">
        <w:rPr>
          <w:rFonts w:ascii="Times New Roman" w:hAnsi="Times New Roman"/>
          <w:i/>
          <w:sz w:val="24"/>
          <w:szCs w:val="24"/>
        </w:rPr>
        <w:t xml:space="preserve">...), a gente acaba gastando mais tempo ouvindo, conversando com a paciente, do que para colher o preventivo em si. Então você requer uma atenção muito mais especial para esse tipo de </w:t>
      </w:r>
      <w:proofErr w:type="gramStart"/>
      <w:r w:rsidRPr="00C4732C">
        <w:rPr>
          <w:rFonts w:ascii="Times New Roman" w:hAnsi="Times New Roman"/>
          <w:i/>
          <w:sz w:val="24"/>
          <w:szCs w:val="24"/>
        </w:rPr>
        <w:t>paciente ...</w:t>
      </w:r>
      <w:proofErr w:type="gramEnd"/>
      <w:r w:rsidRPr="00C4732C">
        <w:rPr>
          <w:rFonts w:ascii="Times New Roman" w:hAnsi="Times New Roman"/>
          <w:sz w:val="24"/>
          <w:szCs w:val="24"/>
        </w:rPr>
        <w:t xml:space="preserve"> </w:t>
      </w:r>
      <w:r w:rsidR="00082369" w:rsidRPr="00C4732C">
        <w:rPr>
          <w:rFonts w:ascii="Times New Roman" w:hAnsi="Times New Roman"/>
          <w:sz w:val="24"/>
          <w:szCs w:val="24"/>
        </w:rPr>
        <w:t>(</w:t>
      </w:r>
      <w:r w:rsidRPr="00C4732C">
        <w:rPr>
          <w:rFonts w:ascii="Times New Roman" w:hAnsi="Times New Roman"/>
          <w:sz w:val="24"/>
          <w:szCs w:val="24"/>
        </w:rPr>
        <w:t>E6</w:t>
      </w:r>
      <w:r w:rsidR="00082369" w:rsidRPr="00C4732C">
        <w:rPr>
          <w:rFonts w:ascii="Times New Roman" w:hAnsi="Times New Roman"/>
          <w:sz w:val="24"/>
          <w:szCs w:val="24"/>
        </w:rPr>
        <w:t>)</w:t>
      </w:r>
      <w:r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left="1701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i/>
          <w:sz w:val="24"/>
          <w:szCs w:val="24"/>
        </w:rPr>
        <w:lastRenderedPageBreak/>
        <w:t>E mais você pode amenizar de alguma forma</w:t>
      </w:r>
      <w:proofErr w:type="gramStart"/>
      <w:r w:rsidRPr="00C4732C">
        <w:rPr>
          <w:rFonts w:ascii="Times New Roman" w:hAnsi="Times New Roman"/>
          <w:i/>
          <w:sz w:val="24"/>
          <w:szCs w:val="24"/>
        </w:rPr>
        <w:t xml:space="preserve"> porém</w:t>
      </w:r>
      <w:proofErr w:type="gramEnd"/>
      <w:r w:rsidRPr="00C4732C">
        <w:rPr>
          <w:rFonts w:ascii="Times New Roman" w:hAnsi="Times New Roman"/>
          <w:i/>
          <w:sz w:val="24"/>
          <w:szCs w:val="24"/>
        </w:rPr>
        <w:t xml:space="preserve"> esse é um público muito difícil da gente trabalhar com ele é justamente porque ele é um p</w:t>
      </w:r>
      <w:r w:rsidR="00082369" w:rsidRPr="00C4732C">
        <w:rPr>
          <w:rFonts w:ascii="Times New Roman" w:hAnsi="Times New Roman"/>
          <w:i/>
          <w:sz w:val="24"/>
          <w:szCs w:val="24"/>
        </w:rPr>
        <w:t>aciente que exige mais atenção.</w:t>
      </w:r>
      <w:r w:rsidRPr="00C4732C">
        <w:rPr>
          <w:rFonts w:ascii="Times New Roman" w:hAnsi="Times New Roman"/>
          <w:sz w:val="24"/>
          <w:szCs w:val="24"/>
        </w:rPr>
        <w:t xml:space="preserve"> </w:t>
      </w:r>
      <w:r w:rsidR="00082369" w:rsidRPr="00C4732C">
        <w:rPr>
          <w:rFonts w:ascii="Times New Roman" w:hAnsi="Times New Roman"/>
          <w:sz w:val="24"/>
          <w:szCs w:val="24"/>
        </w:rPr>
        <w:t>(</w:t>
      </w:r>
      <w:r w:rsidRPr="00C4732C">
        <w:rPr>
          <w:rFonts w:ascii="Times New Roman" w:hAnsi="Times New Roman"/>
          <w:sz w:val="24"/>
          <w:szCs w:val="24"/>
        </w:rPr>
        <w:t>E6</w:t>
      </w:r>
      <w:r w:rsidR="00082369" w:rsidRPr="00C4732C">
        <w:rPr>
          <w:rFonts w:ascii="Times New Roman" w:hAnsi="Times New Roman"/>
          <w:sz w:val="24"/>
          <w:szCs w:val="24"/>
        </w:rPr>
        <w:t>)</w:t>
      </w:r>
    </w:p>
    <w:p w:rsidR="00592D06" w:rsidRPr="00C4732C" w:rsidRDefault="00592D06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10A04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É possível perceber por meio dos relatos acima que o</w:t>
      </w:r>
      <w:r w:rsidR="00592D06" w:rsidRPr="00C4732C">
        <w:rPr>
          <w:rFonts w:ascii="Times New Roman" w:hAnsi="Times New Roman"/>
          <w:sz w:val="24"/>
          <w:szCs w:val="24"/>
        </w:rPr>
        <w:t xml:space="preserve"> significado atribuído pelos</w:t>
      </w:r>
      <w:r w:rsidRPr="00C4732C">
        <w:rPr>
          <w:rFonts w:ascii="Times New Roman" w:hAnsi="Times New Roman"/>
          <w:sz w:val="24"/>
          <w:szCs w:val="24"/>
        </w:rPr>
        <w:t xml:space="preserve"> enfermeiros </w:t>
      </w:r>
      <w:r w:rsidR="00592D06" w:rsidRPr="00C4732C">
        <w:rPr>
          <w:rFonts w:ascii="Times New Roman" w:hAnsi="Times New Roman"/>
          <w:sz w:val="24"/>
          <w:szCs w:val="24"/>
        </w:rPr>
        <w:t xml:space="preserve">ao acolhimento desses indivíduos, </w:t>
      </w:r>
      <w:r w:rsidR="00C10A04" w:rsidRPr="00C4732C">
        <w:rPr>
          <w:rFonts w:ascii="Times New Roman" w:hAnsi="Times New Roman"/>
          <w:sz w:val="24"/>
          <w:szCs w:val="24"/>
        </w:rPr>
        <w:t xml:space="preserve">está relacionado a imagens de dificuldade que </w:t>
      </w:r>
      <w:r w:rsidR="00592D06" w:rsidRPr="00C4732C">
        <w:rPr>
          <w:rFonts w:ascii="Times New Roman" w:hAnsi="Times New Roman"/>
          <w:sz w:val="24"/>
          <w:szCs w:val="24"/>
        </w:rPr>
        <w:t>embasa</w:t>
      </w:r>
      <w:r w:rsidR="00C10A04" w:rsidRPr="00C4732C">
        <w:rPr>
          <w:rFonts w:ascii="Times New Roman" w:hAnsi="Times New Roman"/>
          <w:sz w:val="24"/>
          <w:szCs w:val="24"/>
        </w:rPr>
        <w:t>m</w:t>
      </w:r>
      <w:r w:rsidR="00592D06" w:rsidRPr="00C4732C">
        <w:rPr>
          <w:rFonts w:ascii="Times New Roman" w:hAnsi="Times New Roman"/>
          <w:sz w:val="24"/>
          <w:szCs w:val="24"/>
        </w:rPr>
        <w:t xml:space="preserve"> a percepção de que eles requerem maior atenção do que outros</w:t>
      </w:r>
      <w:r w:rsidR="00C10A04"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C10A04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Provavelmente, </w:t>
      </w:r>
      <w:r w:rsidR="00A112D2" w:rsidRPr="00C4732C">
        <w:rPr>
          <w:rFonts w:ascii="Times New Roman" w:hAnsi="Times New Roman"/>
          <w:sz w:val="24"/>
          <w:szCs w:val="24"/>
        </w:rPr>
        <w:t xml:space="preserve">na </w:t>
      </w:r>
      <w:proofErr w:type="gramStart"/>
      <w:r w:rsidR="00A112D2" w:rsidRPr="00C4732C">
        <w:rPr>
          <w:rFonts w:ascii="Times New Roman" w:hAnsi="Times New Roman"/>
          <w:sz w:val="24"/>
          <w:szCs w:val="24"/>
        </w:rPr>
        <w:t>implementação</w:t>
      </w:r>
      <w:proofErr w:type="gramEnd"/>
      <w:r w:rsidR="00A112D2" w:rsidRPr="00C4732C">
        <w:rPr>
          <w:rFonts w:ascii="Times New Roman" w:hAnsi="Times New Roman"/>
          <w:sz w:val="24"/>
          <w:szCs w:val="24"/>
        </w:rPr>
        <w:t xml:space="preserve"> do acolhimento</w:t>
      </w:r>
      <w:r w:rsidRPr="00C4732C">
        <w:rPr>
          <w:rFonts w:ascii="Times New Roman" w:hAnsi="Times New Roman"/>
          <w:sz w:val="24"/>
          <w:szCs w:val="24"/>
        </w:rPr>
        <w:t>,</w:t>
      </w:r>
      <w:r w:rsidR="00A112D2" w:rsidRPr="00C4732C">
        <w:rPr>
          <w:rFonts w:ascii="Times New Roman" w:hAnsi="Times New Roman"/>
          <w:sz w:val="24"/>
          <w:szCs w:val="24"/>
        </w:rPr>
        <w:t xml:space="preserve"> os pacientes com problemas de saúde mental encontram </w:t>
      </w:r>
      <w:r w:rsidRPr="00C4732C">
        <w:rPr>
          <w:rFonts w:ascii="Times New Roman" w:hAnsi="Times New Roman"/>
          <w:sz w:val="24"/>
          <w:szCs w:val="24"/>
        </w:rPr>
        <w:t>maiores barreiras para expressar suas necessidades, uma vez que recebem o rótulo de serem difíceis.</w:t>
      </w:r>
      <w:r w:rsidR="00A112D2" w:rsidRPr="00C4732C">
        <w:rPr>
          <w:rFonts w:ascii="Times New Roman" w:hAnsi="Times New Roman"/>
          <w:sz w:val="24"/>
          <w:szCs w:val="24"/>
        </w:rPr>
        <w:t xml:space="preserve"> </w:t>
      </w:r>
      <w:r w:rsidRPr="00C4732C">
        <w:rPr>
          <w:rFonts w:ascii="Times New Roman" w:hAnsi="Times New Roman"/>
          <w:sz w:val="24"/>
          <w:szCs w:val="24"/>
        </w:rPr>
        <w:t>O atendimento se torna, então carregado de diferenças justificadas na</w:t>
      </w:r>
      <w:r w:rsidR="00A112D2" w:rsidRPr="00C4732C">
        <w:rPr>
          <w:rFonts w:ascii="Times New Roman" w:hAnsi="Times New Roman"/>
          <w:sz w:val="24"/>
          <w:szCs w:val="24"/>
        </w:rPr>
        <w:t xml:space="preserve"> necessidade de atender num local separado</w:t>
      </w:r>
      <w:r w:rsidR="00EC28C8" w:rsidRPr="00C4732C">
        <w:rPr>
          <w:rFonts w:ascii="Times New Roman" w:hAnsi="Times New Roman"/>
          <w:sz w:val="24"/>
          <w:szCs w:val="24"/>
        </w:rPr>
        <w:t xml:space="preserve"> e</w:t>
      </w:r>
      <w:r w:rsidR="00A112D2" w:rsidRPr="00C4732C">
        <w:rPr>
          <w:rFonts w:ascii="Times New Roman" w:hAnsi="Times New Roman"/>
          <w:sz w:val="24"/>
          <w:szCs w:val="24"/>
        </w:rPr>
        <w:t xml:space="preserve"> dispensar maior tempo para a escuta</w:t>
      </w:r>
      <w:r w:rsidRPr="00C4732C">
        <w:rPr>
          <w:rFonts w:ascii="Times New Roman" w:hAnsi="Times New Roman"/>
          <w:sz w:val="24"/>
          <w:szCs w:val="24"/>
        </w:rPr>
        <w:t>.</w:t>
      </w:r>
      <w:r w:rsidR="00A112D2" w:rsidRPr="00C4732C">
        <w:rPr>
          <w:rFonts w:ascii="Times New Roman" w:hAnsi="Times New Roman"/>
          <w:sz w:val="24"/>
          <w:szCs w:val="24"/>
        </w:rPr>
        <w:t xml:space="preserve"> </w:t>
      </w:r>
    </w:p>
    <w:p w:rsidR="00A112D2" w:rsidRPr="00C4732C" w:rsidRDefault="00C10A04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Conforme a percepção dos participantes estas</w:t>
      </w:r>
      <w:r w:rsidR="00A112D2" w:rsidRPr="00C4732C">
        <w:rPr>
          <w:rFonts w:ascii="Times New Roman" w:hAnsi="Times New Roman"/>
          <w:sz w:val="24"/>
          <w:szCs w:val="24"/>
        </w:rPr>
        <w:t xml:space="preserve"> dificuldades </w:t>
      </w:r>
      <w:r w:rsidRPr="00C4732C">
        <w:rPr>
          <w:rFonts w:ascii="Times New Roman" w:hAnsi="Times New Roman"/>
          <w:sz w:val="24"/>
          <w:szCs w:val="24"/>
        </w:rPr>
        <w:t>tem</w:t>
      </w:r>
      <w:r w:rsidR="00A112D2" w:rsidRPr="00C4732C">
        <w:rPr>
          <w:rFonts w:ascii="Times New Roman" w:hAnsi="Times New Roman"/>
          <w:sz w:val="24"/>
          <w:szCs w:val="24"/>
        </w:rPr>
        <w:t xml:space="preserve"> suas causas </w:t>
      </w:r>
      <w:r w:rsidRPr="00C4732C">
        <w:rPr>
          <w:rFonts w:ascii="Times New Roman" w:hAnsi="Times New Roman"/>
          <w:sz w:val="24"/>
          <w:szCs w:val="24"/>
        </w:rPr>
        <w:t>apontadas na categoria abaixo: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3. As dificuldades na prática do acolhimento.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Dentre as dificuldades citadas, uma das percebidas como mais importante e que exerce influencia no atendimento, é a falta de comunicação entre a atenção primária e o SERSAM.</w:t>
      </w:r>
    </w:p>
    <w:p w:rsidR="00A112D2" w:rsidRPr="00C4732C" w:rsidRDefault="00A112D2" w:rsidP="00C4732C">
      <w:pPr>
        <w:spacing w:after="0" w:line="360" w:lineRule="auto"/>
        <w:ind w:left="1134"/>
        <w:jc w:val="both"/>
        <w:rPr>
          <w:rFonts w:ascii="Times New Roman" w:hAnsi="Times New Roman"/>
          <w:i/>
          <w:sz w:val="24"/>
          <w:szCs w:val="24"/>
        </w:rPr>
      </w:pPr>
      <w:r w:rsidRPr="00C4732C">
        <w:rPr>
          <w:rFonts w:ascii="Times New Roman" w:hAnsi="Times New Roman"/>
          <w:i/>
          <w:sz w:val="24"/>
          <w:szCs w:val="24"/>
        </w:rPr>
        <w:t xml:space="preserve">Não existe no SUS um link entre a atenção primária e atenção secundária, então a gente acaba renovando as receitas dos portadores de sofrimento mental ou encaminhando para o CAPS. Mas este </w:t>
      </w:r>
      <w:proofErr w:type="gramStart"/>
      <w:r w:rsidRPr="00C4732C">
        <w:rPr>
          <w:rFonts w:ascii="Times New Roman" w:hAnsi="Times New Roman"/>
          <w:i/>
          <w:sz w:val="24"/>
          <w:szCs w:val="24"/>
        </w:rPr>
        <w:t>link ,</w:t>
      </w:r>
      <w:proofErr w:type="gramEnd"/>
      <w:r w:rsidRPr="00C4732C">
        <w:rPr>
          <w:rFonts w:ascii="Times New Roman" w:hAnsi="Times New Roman"/>
          <w:i/>
          <w:sz w:val="24"/>
          <w:szCs w:val="24"/>
        </w:rPr>
        <w:t xml:space="preserve">que é o trabalho em rede, entre o CAPS </w:t>
      </w:r>
      <w:r w:rsidR="00082369" w:rsidRPr="00C4732C">
        <w:rPr>
          <w:rFonts w:ascii="Times New Roman" w:hAnsi="Times New Roman"/>
          <w:i/>
          <w:sz w:val="24"/>
          <w:szCs w:val="24"/>
        </w:rPr>
        <w:t xml:space="preserve">e a atenção primária não existe </w:t>
      </w:r>
      <w:r w:rsidR="00082369" w:rsidRPr="00C4732C">
        <w:rPr>
          <w:rFonts w:ascii="Times New Roman" w:hAnsi="Times New Roman"/>
          <w:sz w:val="24"/>
          <w:szCs w:val="24"/>
        </w:rPr>
        <w:t>(</w:t>
      </w:r>
      <w:r w:rsidRPr="00C4732C">
        <w:rPr>
          <w:rFonts w:ascii="Times New Roman" w:hAnsi="Times New Roman"/>
          <w:sz w:val="24"/>
          <w:szCs w:val="24"/>
        </w:rPr>
        <w:t>E2</w:t>
      </w:r>
      <w:r w:rsidR="00082369" w:rsidRPr="00C4732C">
        <w:rPr>
          <w:rFonts w:ascii="Times New Roman" w:hAnsi="Times New Roman"/>
          <w:sz w:val="24"/>
          <w:szCs w:val="24"/>
        </w:rPr>
        <w:t>)</w:t>
      </w:r>
      <w:r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left="1134"/>
        <w:jc w:val="both"/>
        <w:rPr>
          <w:rFonts w:ascii="Times New Roman" w:hAnsi="Times New Roman"/>
          <w:i/>
          <w:sz w:val="24"/>
          <w:szCs w:val="24"/>
        </w:rPr>
      </w:pPr>
      <w:r w:rsidRPr="00C4732C">
        <w:rPr>
          <w:rFonts w:ascii="Times New Roman" w:hAnsi="Times New Roman"/>
          <w:i/>
          <w:sz w:val="24"/>
          <w:szCs w:val="24"/>
        </w:rPr>
        <w:t xml:space="preserve">Na atenção primária as redes não são interligadas. A gente não tem contra referência do SERSAM, o atendimento do SERSAM é muito demorado </w:t>
      </w:r>
      <w:r w:rsidR="00082369" w:rsidRPr="00C4732C">
        <w:rPr>
          <w:rFonts w:ascii="Times New Roman" w:hAnsi="Times New Roman"/>
          <w:sz w:val="24"/>
          <w:szCs w:val="24"/>
        </w:rPr>
        <w:t>(</w:t>
      </w:r>
      <w:r w:rsidRPr="00C4732C">
        <w:rPr>
          <w:rFonts w:ascii="Times New Roman" w:hAnsi="Times New Roman"/>
          <w:sz w:val="24"/>
          <w:szCs w:val="24"/>
        </w:rPr>
        <w:t>E6</w:t>
      </w:r>
      <w:r w:rsidR="00082369" w:rsidRPr="00C4732C">
        <w:rPr>
          <w:rFonts w:ascii="Times New Roman" w:hAnsi="Times New Roman"/>
          <w:sz w:val="24"/>
          <w:szCs w:val="24"/>
        </w:rPr>
        <w:t>)</w:t>
      </w:r>
      <w:r w:rsidRPr="00C4732C">
        <w:rPr>
          <w:rFonts w:ascii="Times New Roman" w:hAnsi="Times New Roman"/>
          <w:sz w:val="24"/>
          <w:szCs w:val="24"/>
        </w:rPr>
        <w:t>.</w:t>
      </w:r>
    </w:p>
    <w:p w:rsidR="00D3734D" w:rsidRPr="00C4732C" w:rsidRDefault="00D3734D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2D2" w:rsidRPr="00C4732C" w:rsidRDefault="004A53ED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O</w:t>
      </w:r>
      <w:r w:rsidR="00A112D2" w:rsidRPr="00C4732C">
        <w:rPr>
          <w:rFonts w:ascii="Times New Roman" w:hAnsi="Times New Roman"/>
          <w:sz w:val="24"/>
          <w:szCs w:val="24"/>
        </w:rPr>
        <w:t xml:space="preserve"> investimento na rede e articulação entre os serviços</w:t>
      </w:r>
      <w:r w:rsidRPr="00C4732C">
        <w:rPr>
          <w:rFonts w:ascii="Times New Roman" w:hAnsi="Times New Roman"/>
          <w:sz w:val="24"/>
          <w:szCs w:val="24"/>
        </w:rPr>
        <w:t xml:space="preserve"> é </w:t>
      </w:r>
      <w:r w:rsidR="00D3734D" w:rsidRPr="00C4732C">
        <w:rPr>
          <w:rFonts w:ascii="Times New Roman" w:hAnsi="Times New Roman"/>
          <w:sz w:val="24"/>
          <w:szCs w:val="24"/>
        </w:rPr>
        <w:t>primordial para o atendimento das necessidades do cliente.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A segunda maior dificuldade foi </w:t>
      </w:r>
      <w:proofErr w:type="gramStart"/>
      <w:r w:rsidRPr="00C4732C">
        <w:rPr>
          <w:rFonts w:ascii="Times New Roman" w:hAnsi="Times New Roman"/>
          <w:sz w:val="24"/>
          <w:szCs w:val="24"/>
        </w:rPr>
        <w:t>a</w:t>
      </w:r>
      <w:proofErr w:type="gramEnd"/>
      <w:r w:rsidRPr="00C4732C">
        <w:rPr>
          <w:rFonts w:ascii="Times New Roman" w:hAnsi="Times New Roman"/>
          <w:sz w:val="24"/>
          <w:szCs w:val="24"/>
        </w:rPr>
        <w:t xml:space="preserve"> falta de formação para o atendimento dessas pessoas.</w:t>
      </w:r>
    </w:p>
    <w:p w:rsidR="00A112D2" w:rsidRPr="00C4732C" w:rsidRDefault="00A112D2" w:rsidP="00C4732C">
      <w:pPr>
        <w:spacing w:after="0" w:line="360" w:lineRule="auto"/>
        <w:ind w:left="1701"/>
        <w:jc w:val="both"/>
        <w:rPr>
          <w:rFonts w:ascii="Times New Roman" w:hAnsi="Times New Roman"/>
          <w:i/>
          <w:sz w:val="24"/>
          <w:szCs w:val="24"/>
        </w:rPr>
      </w:pPr>
      <w:r w:rsidRPr="00C4732C">
        <w:rPr>
          <w:rFonts w:ascii="Times New Roman" w:hAnsi="Times New Roman"/>
          <w:i/>
          <w:sz w:val="24"/>
          <w:szCs w:val="24"/>
        </w:rPr>
        <w:t xml:space="preserve">Ah eu acho que sim. Eu acho que falta mais conhecimento da gente “né”?! Pra toda equipe. A gente precisava ser mais </w:t>
      </w:r>
      <w:proofErr w:type="gramStart"/>
      <w:r w:rsidRPr="00C4732C">
        <w:rPr>
          <w:rFonts w:ascii="Times New Roman" w:hAnsi="Times New Roman"/>
          <w:i/>
          <w:sz w:val="24"/>
          <w:szCs w:val="24"/>
        </w:rPr>
        <w:t>capacitados.</w:t>
      </w:r>
      <w:proofErr w:type="gramEnd"/>
      <w:r w:rsidR="008462B8" w:rsidRPr="00C4732C">
        <w:rPr>
          <w:rFonts w:ascii="Times New Roman" w:hAnsi="Times New Roman"/>
          <w:sz w:val="24"/>
          <w:szCs w:val="24"/>
        </w:rPr>
        <w:t>(</w:t>
      </w:r>
      <w:r w:rsidRPr="00C4732C">
        <w:rPr>
          <w:rFonts w:ascii="Times New Roman" w:hAnsi="Times New Roman"/>
          <w:sz w:val="24"/>
          <w:szCs w:val="24"/>
        </w:rPr>
        <w:t>E13</w:t>
      </w:r>
      <w:r w:rsidR="008462B8" w:rsidRPr="00C4732C">
        <w:rPr>
          <w:rFonts w:ascii="Times New Roman" w:hAnsi="Times New Roman"/>
          <w:sz w:val="24"/>
          <w:szCs w:val="24"/>
        </w:rPr>
        <w:t>)</w:t>
      </w:r>
      <w:r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left="1701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i/>
          <w:sz w:val="24"/>
          <w:szCs w:val="24"/>
        </w:rPr>
        <w:t xml:space="preserve">As pessoas não são capacitadas, não estão preparadas para lidar com este tipo de paciente que </w:t>
      </w:r>
      <w:proofErr w:type="gramStart"/>
      <w:r w:rsidRPr="00C4732C">
        <w:rPr>
          <w:rFonts w:ascii="Times New Roman" w:hAnsi="Times New Roman"/>
          <w:i/>
          <w:sz w:val="24"/>
          <w:szCs w:val="24"/>
        </w:rPr>
        <w:t>as</w:t>
      </w:r>
      <w:proofErr w:type="gramEnd"/>
      <w:r w:rsidRPr="00C4732C">
        <w:rPr>
          <w:rFonts w:ascii="Times New Roman" w:hAnsi="Times New Roman"/>
          <w:i/>
          <w:sz w:val="24"/>
          <w:szCs w:val="24"/>
        </w:rPr>
        <w:t xml:space="preserve"> vezes são agressivos</w:t>
      </w:r>
      <w:r w:rsidRPr="00C4732C">
        <w:rPr>
          <w:rFonts w:ascii="Times New Roman" w:hAnsi="Times New Roman"/>
          <w:sz w:val="24"/>
          <w:szCs w:val="24"/>
        </w:rPr>
        <w:t xml:space="preserve"> </w:t>
      </w:r>
      <w:r w:rsidR="008462B8" w:rsidRPr="00C4732C">
        <w:rPr>
          <w:rFonts w:ascii="Times New Roman" w:hAnsi="Times New Roman"/>
          <w:sz w:val="24"/>
          <w:szCs w:val="24"/>
        </w:rPr>
        <w:t>(</w:t>
      </w:r>
      <w:r w:rsidRPr="00C4732C">
        <w:rPr>
          <w:rFonts w:ascii="Times New Roman" w:hAnsi="Times New Roman"/>
          <w:sz w:val="24"/>
          <w:szCs w:val="24"/>
        </w:rPr>
        <w:t>E5</w:t>
      </w:r>
      <w:r w:rsidR="008462B8" w:rsidRPr="00C4732C">
        <w:rPr>
          <w:rFonts w:ascii="Times New Roman" w:hAnsi="Times New Roman"/>
          <w:sz w:val="24"/>
          <w:szCs w:val="24"/>
        </w:rPr>
        <w:t>)</w:t>
      </w:r>
      <w:r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A falta de formação e atualização em saúde mental e a necessidade de suporte profissional específico estão entre os obstáculos </w:t>
      </w:r>
      <w:r w:rsidR="00C0599B" w:rsidRPr="00C4732C">
        <w:rPr>
          <w:rFonts w:ascii="Times New Roman" w:hAnsi="Times New Roman"/>
          <w:sz w:val="24"/>
          <w:szCs w:val="24"/>
        </w:rPr>
        <w:t xml:space="preserve">que trazem impacto negativo na elaboração do sentido do </w:t>
      </w:r>
      <w:r w:rsidRPr="00C4732C">
        <w:rPr>
          <w:rFonts w:ascii="Times New Roman" w:hAnsi="Times New Roman"/>
          <w:sz w:val="24"/>
          <w:szCs w:val="24"/>
        </w:rPr>
        <w:t xml:space="preserve">acolhimento em saúde mental na atenção primaria. </w:t>
      </w:r>
      <w:r w:rsidR="00D3734D" w:rsidRPr="00C4732C">
        <w:rPr>
          <w:rFonts w:ascii="Times New Roman" w:hAnsi="Times New Roman"/>
          <w:sz w:val="24"/>
          <w:szCs w:val="24"/>
        </w:rPr>
        <w:t xml:space="preserve">Tal </w:t>
      </w:r>
      <w:r w:rsidR="00C0599B" w:rsidRPr="00C4732C">
        <w:rPr>
          <w:rFonts w:ascii="Times New Roman" w:hAnsi="Times New Roman"/>
          <w:sz w:val="24"/>
          <w:szCs w:val="24"/>
        </w:rPr>
        <w:t xml:space="preserve">influencia perpassa </w:t>
      </w:r>
      <w:r w:rsidR="00C0599B" w:rsidRPr="00C4732C">
        <w:rPr>
          <w:rFonts w:ascii="Times New Roman" w:hAnsi="Times New Roman"/>
          <w:sz w:val="24"/>
          <w:szCs w:val="24"/>
        </w:rPr>
        <w:lastRenderedPageBreak/>
        <w:t xml:space="preserve">experiências de sofrimento vivenciadas por pacientes e enfermeiros, que se </w:t>
      </w:r>
      <w:proofErr w:type="gramStart"/>
      <w:r w:rsidR="00C0599B" w:rsidRPr="00C4732C">
        <w:rPr>
          <w:rFonts w:ascii="Times New Roman" w:hAnsi="Times New Roman"/>
          <w:sz w:val="24"/>
          <w:szCs w:val="24"/>
        </w:rPr>
        <w:t>refletem</w:t>
      </w:r>
      <w:proofErr w:type="gramEnd"/>
      <w:r w:rsidR="00C0599B" w:rsidRPr="00C4732C">
        <w:rPr>
          <w:rFonts w:ascii="Times New Roman" w:hAnsi="Times New Roman"/>
          <w:sz w:val="24"/>
          <w:szCs w:val="24"/>
        </w:rPr>
        <w:t xml:space="preserve"> em atuações percebidas como a </w:t>
      </w:r>
      <w:r w:rsidR="00D3734D" w:rsidRPr="00C4732C">
        <w:rPr>
          <w:rFonts w:ascii="Times New Roman" w:hAnsi="Times New Roman"/>
          <w:sz w:val="24"/>
          <w:szCs w:val="24"/>
        </w:rPr>
        <w:t xml:space="preserve">compreensão </w:t>
      </w:r>
      <w:r w:rsidR="00C0599B" w:rsidRPr="00C4732C">
        <w:rPr>
          <w:rFonts w:ascii="Times New Roman" w:hAnsi="Times New Roman"/>
          <w:sz w:val="24"/>
          <w:szCs w:val="24"/>
        </w:rPr>
        <w:t xml:space="preserve">imprecisa </w:t>
      </w:r>
      <w:r w:rsidR="00D3734D" w:rsidRPr="00C4732C">
        <w:rPr>
          <w:rFonts w:ascii="Times New Roman" w:hAnsi="Times New Roman"/>
          <w:sz w:val="24"/>
          <w:szCs w:val="24"/>
        </w:rPr>
        <w:t>do real papel a ser desenvolvido pela atenção primária</w:t>
      </w:r>
      <w:r w:rsidR="00C0599B" w:rsidRPr="00C4732C">
        <w:rPr>
          <w:rFonts w:ascii="Times New Roman" w:hAnsi="Times New Roman"/>
          <w:sz w:val="24"/>
          <w:szCs w:val="24"/>
        </w:rPr>
        <w:t xml:space="preserve">, </w:t>
      </w:r>
      <w:r w:rsidR="00D3734D" w:rsidRPr="00C4732C">
        <w:rPr>
          <w:rFonts w:ascii="Times New Roman" w:hAnsi="Times New Roman"/>
          <w:sz w:val="24"/>
          <w:szCs w:val="24"/>
        </w:rPr>
        <w:t>a rotulação do paciente como sendo difícil</w:t>
      </w:r>
      <w:r w:rsidR="00C0599B" w:rsidRPr="00C4732C">
        <w:rPr>
          <w:rFonts w:ascii="Times New Roman" w:hAnsi="Times New Roman"/>
          <w:sz w:val="24"/>
          <w:szCs w:val="24"/>
        </w:rPr>
        <w:t xml:space="preserve"> e o medo diante do paciente</w:t>
      </w:r>
      <w:r w:rsidR="00D3734D" w:rsidRPr="00C4732C">
        <w:rPr>
          <w:rFonts w:ascii="Times New Roman" w:hAnsi="Times New Roman"/>
          <w:sz w:val="24"/>
          <w:szCs w:val="24"/>
        </w:rPr>
        <w:t xml:space="preserve">. </w:t>
      </w:r>
    </w:p>
    <w:p w:rsidR="00A112D2" w:rsidRPr="00C4732C" w:rsidRDefault="00C0599B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O</w:t>
      </w:r>
      <w:r w:rsidR="00A112D2" w:rsidRPr="00C4732C">
        <w:rPr>
          <w:rFonts w:ascii="Times New Roman" w:hAnsi="Times New Roman"/>
          <w:sz w:val="24"/>
          <w:szCs w:val="24"/>
        </w:rPr>
        <w:t xml:space="preserve"> medo é um sentimento que transparece e atrapalha no atendimento no acolhimento</w:t>
      </w:r>
      <w:proofErr w:type="gramStart"/>
      <w:r w:rsidR="00A112D2" w:rsidRPr="00C4732C">
        <w:rPr>
          <w:rFonts w:ascii="Times New Roman" w:hAnsi="Times New Roman"/>
          <w:sz w:val="24"/>
          <w:szCs w:val="24"/>
        </w:rPr>
        <w:t xml:space="preserve"> pois</w:t>
      </w:r>
      <w:proofErr w:type="gramEnd"/>
      <w:r w:rsidR="00A112D2" w:rsidRPr="00C4732C">
        <w:rPr>
          <w:rFonts w:ascii="Times New Roman" w:hAnsi="Times New Roman"/>
          <w:sz w:val="24"/>
          <w:szCs w:val="24"/>
        </w:rPr>
        <w:t xml:space="preserve"> imobiliza o profissional.</w:t>
      </w:r>
    </w:p>
    <w:p w:rsidR="00A112D2" w:rsidRPr="00C4732C" w:rsidRDefault="00A112D2" w:rsidP="00C4732C">
      <w:pPr>
        <w:spacing w:after="0" w:line="360" w:lineRule="auto"/>
        <w:ind w:left="1701"/>
        <w:jc w:val="both"/>
        <w:rPr>
          <w:rFonts w:ascii="Times New Roman" w:hAnsi="Times New Roman"/>
          <w:i/>
          <w:sz w:val="24"/>
          <w:szCs w:val="24"/>
        </w:rPr>
      </w:pPr>
      <w:r w:rsidRPr="00C4732C">
        <w:rPr>
          <w:rFonts w:ascii="Times New Roman" w:hAnsi="Times New Roman"/>
          <w:i/>
          <w:sz w:val="24"/>
          <w:szCs w:val="24"/>
        </w:rPr>
        <w:t>O medo, que a maioria chega aqui gritando, nervoso, então o funcionário fica meio imóvel diante de uma situação dessas.</w:t>
      </w:r>
      <w:r w:rsidRPr="00C4732C">
        <w:rPr>
          <w:rFonts w:ascii="Times New Roman" w:hAnsi="Times New Roman"/>
          <w:sz w:val="24"/>
          <w:szCs w:val="24"/>
        </w:rPr>
        <w:t xml:space="preserve"> </w:t>
      </w:r>
      <w:r w:rsidR="008462B8" w:rsidRPr="00C4732C">
        <w:rPr>
          <w:rFonts w:ascii="Times New Roman" w:hAnsi="Times New Roman"/>
          <w:sz w:val="24"/>
          <w:szCs w:val="24"/>
        </w:rPr>
        <w:t>(</w:t>
      </w:r>
      <w:r w:rsidRPr="00C4732C">
        <w:rPr>
          <w:rFonts w:ascii="Times New Roman" w:hAnsi="Times New Roman"/>
          <w:sz w:val="24"/>
          <w:szCs w:val="24"/>
        </w:rPr>
        <w:t>E5</w:t>
      </w:r>
      <w:r w:rsidR="008462B8" w:rsidRPr="00C4732C">
        <w:rPr>
          <w:rFonts w:ascii="Times New Roman" w:hAnsi="Times New Roman"/>
          <w:sz w:val="24"/>
          <w:szCs w:val="24"/>
        </w:rPr>
        <w:t>)</w:t>
      </w:r>
      <w:r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left="1701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i/>
          <w:sz w:val="24"/>
          <w:szCs w:val="24"/>
        </w:rPr>
        <w:t xml:space="preserve">Acho que as dificuldades existem principalmente quando eles estão em crise porque a gente fica mais </w:t>
      </w:r>
      <w:proofErr w:type="gramStart"/>
      <w:r w:rsidRPr="00C4732C">
        <w:rPr>
          <w:rFonts w:ascii="Times New Roman" w:hAnsi="Times New Roman"/>
          <w:i/>
          <w:sz w:val="24"/>
          <w:szCs w:val="24"/>
        </w:rPr>
        <w:t>receoso</w:t>
      </w:r>
      <w:proofErr w:type="gramEnd"/>
      <w:r w:rsidRPr="00C4732C">
        <w:rPr>
          <w:rFonts w:ascii="Times New Roman" w:hAnsi="Times New Roman"/>
          <w:i/>
          <w:sz w:val="24"/>
          <w:szCs w:val="24"/>
        </w:rPr>
        <w:t xml:space="preserve"> em tratar e temos uma dificuldade maior em tratar.</w:t>
      </w:r>
      <w:r w:rsidRPr="00C4732C">
        <w:rPr>
          <w:rFonts w:ascii="Times New Roman" w:hAnsi="Times New Roman"/>
          <w:sz w:val="24"/>
          <w:szCs w:val="24"/>
        </w:rPr>
        <w:t xml:space="preserve"> </w:t>
      </w:r>
      <w:r w:rsidR="008462B8" w:rsidRPr="00C4732C">
        <w:rPr>
          <w:rFonts w:ascii="Times New Roman" w:hAnsi="Times New Roman"/>
          <w:sz w:val="24"/>
          <w:szCs w:val="24"/>
        </w:rPr>
        <w:t>(</w:t>
      </w:r>
      <w:r w:rsidRPr="00C4732C">
        <w:rPr>
          <w:rFonts w:ascii="Times New Roman" w:hAnsi="Times New Roman"/>
          <w:sz w:val="24"/>
          <w:szCs w:val="24"/>
        </w:rPr>
        <w:t>E1</w:t>
      </w:r>
      <w:r w:rsidR="008462B8" w:rsidRPr="00C4732C">
        <w:rPr>
          <w:rFonts w:ascii="Times New Roman" w:hAnsi="Times New Roman"/>
          <w:sz w:val="24"/>
          <w:szCs w:val="24"/>
        </w:rPr>
        <w:t>)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4732C">
        <w:rPr>
          <w:rFonts w:ascii="Times New Roman" w:hAnsi="Times New Roman"/>
          <w:b/>
          <w:sz w:val="24"/>
          <w:szCs w:val="24"/>
        </w:rPr>
        <w:t>Discussão</w:t>
      </w:r>
    </w:p>
    <w:p w:rsidR="00A112D2" w:rsidRPr="00C4732C" w:rsidRDefault="00EF15B9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O</w:t>
      </w:r>
      <w:r w:rsidR="00A112D2" w:rsidRPr="00C4732C">
        <w:rPr>
          <w:rFonts w:ascii="Times New Roman" w:hAnsi="Times New Roman"/>
          <w:sz w:val="24"/>
          <w:szCs w:val="24"/>
        </w:rPr>
        <w:t xml:space="preserve"> processo de transformação do modelo de atenção e gestão do cuidado em saúde mental no Brasil se expressa por meio do Movimento Social da Luta Antimanicomial e Reforma Psiquiátrica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4</w:t>
      </w:r>
      <w:r w:rsidR="00A112D2" w:rsidRPr="00C4732C">
        <w:rPr>
          <w:rFonts w:ascii="Times New Roman" w:hAnsi="Times New Roman"/>
          <w:sz w:val="24"/>
          <w:szCs w:val="24"/>
        </w:rPr>
        <w:t xml:space="preserve">. Profundas mudanças no discurso relacionado à saúde mental são introduzidas. Os discursos e interpretações são influenciados pelas propostas reformistas, no âmbito teórico-conceitual, técnico-assistencial, político-jurídico e </w:t>
      </w:r>
      <w:proofErr w:type="spellStart"/>
      <w:r w:rsidR="00A112D2" w:rsidRPr="00C4732C">
        <w:rPr>
          <w:rFonts w:ascii="Times New Roman" w:hAnsi="Times New Roman"/>
          <w:sz w:val="24"/>
          <w:szCs w:val="24"/>
        </w:rPr>
        <w:t>sócio-cultural</w:t>
      </w:r>
      <w:proofErr w:type="spellEnd"/>
      <w:r w:rsidR="00A112D2" w:rsidRPr="00C4732C">
        <w:rPr>
          <w:rFonts w:ascii="Times New Roman" w:hAnsi="Times New Roman"/>
          <w:sz w:val="24"/>
          <w:szCs w:val="24"/>
        </w:rPr>
        <w:t>. Esses conteúdos ganham visibilidade e destaque na sociedade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16</w:t>
      </w:r>
      <w:r w:rsidR="00A112D2" w:rsidRPr="00C4732C">
        <w:rPr>
          <w:rFonts w:ascii="Times New Roman" w:hAnsi="Times New Roman"/>
          <w:sz w:val="24"/>
          <w:szCs w:val="24"/>
        </w:rPr>
        <w:t xml:space="preserve">. 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O discurso manicomial deve </w:t>
      </w:r>
      <w:r w:rsidR="001B7586" w:rsidRPr="00C4732C">
        <w:rPr>
          <w:rFonts w:ascii="Times New Roman" w:hAnsi="Times New Roman"/>
          <w:sz w:val="24"/>
          <w:szCs w:val="24"/>
        </w:rPr>
        <w:t>dar lugar</w:t>
      </w:r>
      <w:r w:rsidRPr="00C4732C">
        <w:rPr>
          <w:rFonts w:ascii="Times New Roman" w:hAnsi="Times New Roman"/>
          <w:sz w:val="24"/>
          <w:szCs w:val="24"/>
        </w:rPr>
        <w:t xml:space="preserve"> ao discurso resultante dessas transformações, modificando o tempo histórico.</w:t>
      </w:r>
      <w:r w:rsidR="001B7586" w:rsidRPr="00C4732C">
        <w:rPr>
          <w:rFonts w:ascii="Times New Roman" w:hAnsi="Times New Roman"/>
          <w:sz w:val="24"/>
          <w:szCs w:val="24"/>
        </w:rPr>
        <w:t xml:space="preserve"> </w:t>
      </w:r>
      <w:r w:rsidRPr="00C4732C">
        <w:rPr>
          <w:rFonts w:ascii="Times New Roman" w:hAnsi="Times New Roman"/>
          <w:sz w:val="24"/>
          <w:szCs w:val="24"/>
        </w:rPr>
        <w:t>Com o seu arcabouço teórico, a Reforma Psiquiátrica traz modificações à assistência, baseada no principio da reinserção social da pessoa com sofrimento mental. A Unidade Básica de Saúde ganha relevância no atendimento a essa clientela e o acolhimento é uma das ferramentas utilizadas.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O acolhimento tem sido considerado como uma diretriz operacional para atingir os princípios do SUS, principalmente aqueles relacionados à integralidade da atenção à saúde, a universalização do acesso e a equidade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15, 17</w:t>
      </w:r>
      <w:r w:rsidRPr="00C4732C">
        <w:rPr>
          <w:rFonts w:ascii="Times New Roman" w:hAnsi="Times New Roman"/>
          <w:sz w:val="24"/>
          <w:szCs w:val="24"/>
        </w:rPr>
        <w:t>. O acolhimento estimula a construção do vínculo e da confiança, maior conhecimento da clientela atendida. Juntos, o acolhimento e o vínculo são centrais na assistência em saúde mental na ESF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14</w:t>
      </w:r>
      <w:r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A escolha da palavra acolhimento para delimitar determinado conjunto de experiências, refletem as histórias culturais e de relacionamentos que ocorreram em diferentes épocas e cenários. Dessa forma, avaliar o discurso é avaliar o cotidiano das pessoas expresso por meio de práticas discursivas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8: 63</w:t>
      </w:r>
      <w:r w:rsidRPr="00C4732C">
        <w:rPr>
          <w:rFonts w:ascii="Times New Roman" w:hAnsi="Times New Roman"/>
          <w:sz w:val="24"/>
          <w:szCs w:val="24"/>
        </w:rPr>
        <w:t>. As vivencias dos profissionais no cotidiano dos serviços de saúde contribui na elaboração dos saberes sobre acolhimento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13</w:t>
      </w:r>
      <w:r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lastRenderedPageBreak/>
        <w:t>Atualmente o discurso presente e aceito na sociedade é o referente ao modelo psicossocial, característico da Reforma Psiquiátrica. Ele tem ênfase na reinserção social, recuperação da cidadania e autonomia das pessoas com sofrimento mental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4, 18</w:t>
      </w:r>
      <w:r w:rsidRPr="00C4732C">
        <w:rPr>
          <w:rFonts w:ascii="Times New Roman" w:hAnsi="Times New Roman"/>
          <w:sz w:val="24"/>
          <w:szCs w:val="24"/>
        </w:rPr>
        <w:t>. Os participantes do presente estudo, ao refletirem sobre o papel da atenção primária no atendimento ao sofrimento mental reforçam esse discurso quando dão importância ao acolhimento, vínculo, escuta e inserção na sociedade do paciente.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Entretanto, esse discurso ao se materializar na prática enfrenta obstáculos na superação do modelo biomédico e hospitalocentrico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18</w:t>
      </w:r>
      <w:r w:rsidRPr="00C4732C">
        <w:rPr>
          <w:rFonts w:ascii="Times New Roman" w:hAnsi="Times New Roman"/>
          <w:sz w:val="24"/>
          <w:szCs w:val="24"/>
        </w:rPr>
        <w:t>. A prática de saúde mental na atenção primária suscita receios e dúvidas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4</w:t>
      </w:r>
      <w:r w:rsidR="0019520C" w:rsidRPr="00C4732C">
        <w:rPr>
          <w:rFonts w:ascii="Times New Roman" w:hAnsi="Times New Roman"/>
          <w:sz w:val="24"/>
          <w:szCs w:val="24"/>
          <w:vertAlign w:val="superscript"/>
        </w:rPr>
        <w:t xml:space="preserve">, </w:t>
      </w:r>
      <w:r w:rsidR="0019520C" w:rsidRPr="00C4732C">
        <w:rPr>
          <w:rFonts w:ascii="Times New Roman" w:hAnsi="Times New Roman"/>
          <w:sz w:val="24"/>
          <w:szCs w:val="24"/>
        </w:rPr>
        <w:t>tais como</w:t>
      </w:r>
      <w:r w:rsidR="0019520C" w:rsidRPr="00C4732C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19520C" w:rsidRPr="00C4732C">
        <w:rPr>
          <w:rFonts w:ascii="Times New Roman" w:hAnsi="Times New Roman"/>
          <w:sz w:val="24"/>
          <w:szCs w:val="24"/>
        </w:rPr>
        <w:t>a realização do acolhimento dessas pessoas, vistas como perigosas, por serviço de atendimento à população em geral</w:t>
      </w:r>
      <w:r w:rsidRPr="00C4732C">
        <w:rPr>
          <w:rFonts w:ascii="Times New Roman" w:hAnsi="Times New Roman"/>
          <w:sz w:val="24"/>
          <w:szCs w:val="24"/>
        </w:rPr>
        <w:t xml:space="preserve">. </w:t>
      </w:r>
      <w:r w:rsidR="0019520C" w:rsidRPr="00C4732C">
        <w:rPr>
          <w:rFonts w:ascii="Times New Roman" w:hAnsi="Times New Roman"/>
          <w:sz w:val="24"/>
          <w:szCs w:val="24"/>
        </w:rPr>
        <w:t>Essas dificuldades e dúvidas</w:t>
      </w:r>
      <w:proofErr w:type="gramStart"/>
      <w:r w:rsidR="0019520C" w:rsidRPr="00C4732C">
        <w:rPr>
          <w:rFonts w:ascii="Times New Roman" w:hAnsi="Times New Roman"/>
          <w:sz w:val="24"/>
          <w:szCs w:val="24"/>
        </w:rPr>
        <w:t>, podem</w:t>
      </w:r>
      <w:proofErr w:type="gramEnd"/>
      <w:r w:rsidR="0019520C" w:rsidRPr="00C4732C">
        <w:rPr>
          <w:rFonts w:ascii="Times New Roman" w:hAnsi="Times New Roman"/>
          <w:sz w:val="24"/>
          <w:szCs w:val="24"/>
        </w:rPr>
        <w:t xml:space="preserve"> ter origem no</w:t>
      </w:r>
      <w:r w:rsidRPr="00C4732C">
        <w:rPr>
          <w:rFonts w:ascii="Times New Roman" w:hAnsi="Times New Roman"/>
          <w:sz w:val="24"/>
          <w:szCs w:val="24"/>
        </w:rPr>
        <w:t xml:space="preserve"> medo</w:t>
      </w:r>
      <w:r w:rsidR="00BB0859" w:rsidRPr="00C4732C">
        <w:rPr>
          <w:rFonts w:ascii="Times New Roman" w:hAnsi="Times New Roman"/>
          <w:sz w:val="24"/>
          <w:szCs w:val="24"/>
        </w:rPr>
        <w:t>, característico do discurso manicomial</w:t>
      </w:r>
      <w:r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No discurso do paradigma manicomial, a doença mental representa um risco, que está em maior parte ligado a uma politica de normalização da cidade e da família. A pessoa pode não representar perigo potencial, mas deve ser isolada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19</w:t>
      </w:r>
      <w:r w:rsidRPr="00C4732C">
        <w:rPr>
          <w:rFonts w:ascii="Times New Roman" w:hAnsi="Times New Roman"/>
          <w:sz w:val="24"/>
          <w:szCs w:val="24"/>
        </w:rPr>
        <w:t>. Desse discurso resulta o medo, que decorrente do tempo histórico, permeia o relacionamento entre p</w:t>
      </w:r>
      <w:r w:rsidR="00BB0859" w:rsidRPr="00C4732C">
        <w:rPr>
          <w:rFonts w:ascii="Times New Roman" w:hAnsi="Times New Roman"/>
          <w:sz w:val="24"/>
          <w:szCs w:val="24"/>
        </w:rPr>
        <w:t>ortador de sofrimento mental, a sociedade</w:t>
      </w:r>
      <w:r w:rsidRPr="00C4732C">
        <w:rPr>
          <w:rFonts w:ascii="Times New Roman" w:hAnsi="Times New Roman"/>
          <w:sz w:val="24"/>
          <w:szCs w:val="24"/>
        </w:rPr>
        <w:t xml:space="preserve"> e enfermeiro.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Os novos discursos trazidos pela Reforma Psiquiátrica </w:t>
      </w:r>
      <w:proofErr w:type="spellStart"/>
      <w:r w:rsidRPr="00C4732C">
        <w:rPr>
          <w:rFonts w:ascii="Times New Roman" w:hAnsi="Times New Roman"/>
          <w:sz w:val="24"/>
          <w:szCs w:val="24"/>
        </w:rPr>
        <w:t>ressignifica</w:t>
      </w:r>
      <w:proofErr w:type="spellEnd"/>
      <w:r w:rsidRPr="00C4732C">
        <w:rPr>
          <w:rFonts w:ascii="Times New Roman" w:hAnsi="Times New Roman"/>
          <w:sz w:val="24"/>
          <w:szCs w:val="24"/>
        </w:rPr>
        <w:t xml:space="preserve"> conteúdos arraigados ao modelo psiquiátrico tradicional. Essas transformações tem mudado</w:t>
      </w:r>
      <w:r w:rsidR="0019520C" w:rsidRPr="00C4732C">
        <w:rPr>
          <w:rFonts w:ascii="Times New Roman" w:hAnsi="Times New Roman"/>
          <w:sz w:val="24"/>
          <w:szCs w:val="24"/>
        </w:rPr>
        <w:t xml:space="preserve"> gradativamente</w:t>
      </w:r>
      <w:r w:rsidRPr="00C4732C">
        <w:rPr>
          <w:rFonts w:ascii="Times New Roman" w:hAnsi="Times New Roman"/>
          <w:sz w:val="24"/>
          <w:szCs w:val="24"/>
        </w:rPr>
        <w:t xml:space="preserve"> o sentir e pensar da sociedade em relação ao doente mental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20</w:t>
      </w:r>
      <w:r w:rsidRPr="00C4732C">
        <w:rPr>
          <w:rFonts w:ascii="Times New Roman" w:hAnsi="Times New Roman"/>
          <w:sz w:val="24"/>
          <w:szCs w:val="24"/>
        </w:rPr>
        <w:t xml:space="preserve">. O medo é um desses conteúdos a ser </w:t>
      </w:r>
      <w:proofErr w:type="spellStart"/>
      <w:r w:rsidRPr="00C4732C">
        <w:rPr>
          <w:rFonts w:ascii="Times New Roman" w:hAnsi="Times New Roman"/>
          <w:sz w:val="24"/>
          <w:szCs w:val="24"/>
        </w:rPr>
        <w:t>ressignificado</w:t>
      </w:r>
      <w:proofErr w:type="spellEnd"/>
      <w:r w:rsidR="00BB0859" w:rsidRPr="00C4732C">
        <w:rPr>
          <w:rFonts w:ascii="Times New Roman" w:hAnsi="Times New Roman"/>
          <w:sz w:val="24"/>
          <w:szCs w:val="24"/>
        </w:rPr>
        <w:t>, uma vez que</w:t>
      </w:r>
      <w:r w:rsidRPr="00C4732C">
        <w:rPr>
          <w:rFonts w:ascii="Times New Roman" w:hAnsi="Times New Roman"/>
          <w:sz w:val="24"/>
          <w:szCs w:val="24"/>
        </w:rPr>
        <w:t xml:space="preserve"> se relaciona ao preconceito e estigma.</w:t>
      </w:r>
    </w:p>
    <w:p w:rsidR="00A112D2" w:rsidRPr="00C4732C" w:rsidRDefault="00F22FAC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A ressignificação dos conteúdos, n</w:t>
      </w:r>
      <w:r w:rsidR="00A112D2" w:rsidRPr="00C4732C">
        <w:rPr>
          <w:rFonts w:ascii="Times New Roman" w:hAnsi="Times New Roman"/>
          <w:sz w:val="24"/>
          <w:szCs w:val="24"/>
        </w:rPr>
        <w:t xml:space="preserve">o contexto da Reforma psiquiátrica, </w:t>
      </w:r>
      <w:r w:rsidRPr="00C4732C">
        <w:rPr>
          <w:rFonts w:ascii="Times New Roman" w:hAnsi="Times New Roman"/>
          <w:sz w:val="24"/>
          <w:szCs w:val="24"/>
        </w:rPr>
        <w:t>deve se dar por meio da apropriação de</w:t>
      </w:r>
      <w:r w:rsidR="00A112D2" w:rsidRPr="00C4732C">
        <w:rPr>
          <w:rFonts w:ascii="Times New Roman" w:hAnsi="Times New Roman"/>
          <w:sz w:val="24"/>
          <w:szCs w:val="24"/>
        </w:rPr>
        <w:t xml:space="preserve"> novas práticas </w:t>
      </w:r>
      <w:r w:rsidRPr="00C4732C">
        <w:rPr>
          <w:rFonts w:ascii="Times New Roman" w:hAnsi="Times New Roman"/>
          <w:sz w:val="24"/>
          <w:szCs w:val="24"/>
        </w:rPr>
        <w:t>de saúde por profissionais de saúde tais como</w:t>
      </w:r>
      <w:r w:rsidR="00A112D2" w:rsidRPr="00C4732C">
        <w:rPr>
          <w:rFonts w:ascii="Times New Roman" w:hAnsi="Times New Roman"/>
          <w:sz w:val="24"/>
          <w:szCs w:val="24"/>
        </w:rPr>
        <w:t xml:space="preserve"> o atendimento integral, a reabilitação psicossocial, suporte </w:t>
      </w:r>
      <w:proofErr w:type="gramStart"/>
      <w:r w:rsidR="00A112D2" w:rsidRPr="00C4732C">
        <w:rPr>
          <w:rFonts w:ascii="Times New Roman" w:hAnsi="Times New Roman"/>
          <w:sz w:val="24"/>
          <w:szCs w:val="24"/>
        </w:rPr>
        <w:t>à</w:t>
      </w:r>
      <w:proofErr w:type="gramEnd"/>
      <w:r w:rsidR="00A112D2" w:rsidRPr="00C4732C">
        <w:rPr>
          <w:rFonts w:ascii="Times New Roman" w:hAnsi="Times New Roman"/>
          <w:sz w:val="24"/>
          <w:szCs w:val="24"/>
        </w:rPr>
        <w:t xml:space="preserve"> familiares e a construção da cidadania do portador de sofrimento mental. A educação e a capacitação permanente dos profissionais </w:t>
      </w:r>
      <w:proofErr w:type="gramStart"/>
      <w:r w:rsidR="00A112D2" w:rsidRPr="00C4732C">
        <w:rPr>
          <w:rFonts w:ascii="Times New Roman" w:hAnsi="Times New Roman"/>
          <w:sz w:val="24"/>
          <w:szCs w:val="24"/>
        </w:rPr>
        <w:t>é percebida</w:t>
      </w:r>
      <w:proofErr w:type="gramEnd"/>
      <w:r w:rsidR="00A112D2" w:rsidRPr="00C4732C">
        <w:rPr>
          <w:rFonts w:ascii="Times New Roman" w:hAnsi="Times New Roman"/>
          <w:sz w:val="24"/>
          <w:szCs w:val="24"/>
        </w:rPr>
        <w:t xml:space="preserve"> como uma estratégia eficiente na melhora da qualidade da assistência prestada a essa clientela no PSF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18</w:t>
      </w:r>
      <w:r w:rsidR="00A112D2" w:rsidRPr="00C4732C">
        <w:rPr>
          <w:rFonts w:ascii="Times New Roman" w:hAnsi="Times New Roman"/>
          <w:sz w:val="24"/>
          <w:szCs w:val="24"/>
        </w:rPr>
        <w:t>. Por meio da capacitação, é possível a ressignificação de conteúdos e práticas na perspectiva do discurso psicossocial.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As reflexões suscitadas pela capacitação poderão ajudar na adaptação da atividade profissional ao atendimento das necessidades da clientela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13</w:t>
      </w:r>
      <w:r w:rsidRPr="00C4732C">
        <w:rPr>
          <w:rFonts w:ascii="Times New Roman" w:hAnsi="Times New Roman"/>
          <w:sz w:val="24"/>
          <w:szCs w:val="24"/>
        </w:rPr>
        <w:t xml:space="preserve">. Dessa forma, comportamentos e discursos que motivaram os participantes a destinar atendimento diferenciado a essas pessoas, poderão ser </w:t>
      </w:r>
      <w:proofErr w:type="spellStart"/>
      <w:r w:rsidRPr="00C4732C">
        <w:rPr>
          <w:rFonts w:ascii="Times New Roman" w:hAnsi="Times New Roman"/>
          <w:sz w:val="24"/>
          <w:szCs w:val="24"/>
        </w:rPr>
        <w:t>ressignificados</w:t>
      </w:r>
      <w:proofErr w:type="spellEnd"/>
      <w:r w:rsidRPr="00C4732C">
        <w:rPr>
          <w:rFonts w:ascii="Times New Roman" w:hAnsi="Times New Roman"/>
          <w:sz w:val="24"/>
          <w:szCs w:val="24"/>
        </w:rPr>
        <w:t xml:space="preserve"> e desenvolvidos na perspectiva da Reforma Psiquiátrica. 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Os participantes relataram que o acolhimento da pessoa com sofrimento mental está centrado na queixa e no encaminhamento. A noção de acolhimento associada à ação de triagem administrat</w:t>
      </w:r>
      <w:r w:rsidR="00F86EB7" w:rsidRPr="00C4732C">
        <w:rPr>
          <w:rFonts w:ascii="Times New Roman" w:hAnsi="Times New Roman"/>
          <w:sz w:val="24"/>
          <w:szCs w:val="24"/>
        </w:rPr>
        <w:t xml:space="preserve">iva resulta em encaminhamentos </w:t>
      </w:r>
      <w:r w:rsidRPr="00C4732C">
        <w:rPr>
          <w:rFonts w:ascii="Times New Roman" w:hAnsi="Times New Roman"/>
          <w:sz w:val="24"/>
          <w:szCs w:val="24"/>
        </w:rPr>
        <w:t xml:space="preserve">desnecessários a serviços especializados. </w:t>
      </w:r>
      <w:r w:rsidRPr="00C4732C">
        <w:rPr>
          <w:rFonts w:ascii="Times New Roman" w:hAnsi="Times New Roman"/>
          <w:sz w:val="24"/>
          <w:szCs w:val="24"/>
        </w:rPr>
        <w:lastRenderedPageBreak/>
        <w:t xml:space="preserve">Se a decisão do encaminhamento for uma ação isolada de outros processos de trabalho, essa ação será pontual e descomprometida </w:t>
      </w:r>
      <w:r w:rsidR="00590437" w:rsidRPr="00C4732C">
        <w:rPr>
          <w:rFonts w:ascii="Times New Roman" w:hAnsi="Times New Roman"/>
          <w:sz w:val="24"/>
          <w:szCs w:val="24"/>
        </w:rPr>
        <w:t>c</w:t>
      </w:r>
      <w:r w:rsidRPr="00C4732C">
        <w:rPr>
          <w:rFonts w:ascii="Times New Roman" w:hAnsi="Times New Roman"/>
          <w:sz w:val="24"/>
          <w:szCs w:val="24"/>
        </w:rPr>
        <w:t>om processos de responsabilização e produção de vínculo. Nessa perspectiva, o principal foco do atendimento é a doença e não o sujeito e suas necessidades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5</w:t>
      </w:r>
      <w:r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O acolhimento do sofrimento psíquico requer integralidade da atenção, respeito às singularidades e conhecimento das condições de vida do indivíduo. Esses aspectos não são reconhecidos pelo modelo biomédico que regem determinadas unidades de saúde da atenção primária. O indivíduo e seu mal estar não são reconhecidos, restando </w:t>
      </w:r>
      <w:proofErr w:type="gramStart"/>
      <w:r w:rsidRPr="00C4732C">
        <w:rPr>
          <w:rFonts w:ascii="Times New Roman" w:hAnsi="Times New Roman"/>
          <w:sz w:val="24"/>
          <w:szCs w:val="24"/>
        </w:rPr>
        <w:t>a</w:t>
      </w:r>
      <w:proofErr w:type="gramEnd"/>
      <w:r w:rsidRPr="00C4732C">
        <w:rPr>
          <w:rFonts w:ascii="Times New Roman" w:hAnsi="Times New Roman"/>
          <w:sz w:val="24"/>
          <w:szCs w:val="24"/>
        </w:rPr>
        <w:t xml:space="preserve"> opção do encaminhamento a especialistas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5</w:t>
      </w:r>
      <w:r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Em relação </w:t>
      </w:r>
      <w:proofErr w:type="gramStart"/>
      <w:r w:rsidRPr="00C4732C">
        <w:rPr>
          <w:rFonts w:ascii="Times New Roman" w:hAnsi="Times New Roman"/>
          <w:sz w:val="24"/>
          <w:szCs w:val="24"/>
        </w:rPr>
        <w:t>a</w:t>
      </w:r>
      <w:proofErr w:type="gramEnd"/>
      <w:r w:rsidRPr="00C4732C">
        <w:rPr>
          <w:rFonts w:ascii="Times New Roman" w:hAnsi="Times New Roman"/>
          <w:sz w:val="24"/>
          <w:szCs w:val="24"/>
        </w:rPr>
        <w:t xml:space="preserve"> integralidade da atenção, uma das dificuldades citadas pelos participantes foi a falta de comunicação com o serviço especializado de saúde mental. A articulação e a constituição da rede em saúde mental são importantes para a integralidade da assistência em saúde mental. </w:t>
      </w:r>
      <w:r w:rsidR="00590437" w:rsidRPr="00C4732C">
        <w:rPr>
          <w:rFonts w:ascii="Times New Roman" w:hAnsi="Times New Roman"/>
          <w:sz w:val="24"/>
          <w:szCs w:val="24"/>
        </w:rPr>
        <w:t xml:space="preserve">Os entraves que permeiam </w:t>
      </w:r>
      <w:r w:rsidRPr="00C4732C">
        <w:rPr>
          <w:rFonts w:ascii="Times New Roman" w:hAnsi="Times New Roman"/>
          <w:sz w:val="24"/>
          <w:szCs w:val="24"/>
        </w:rPr>
        <w:t xml:space="preserve">os serviços especializados de saúde mental </w:t>
      </w:r>
      <w:r w:rsidR="00590437" w:rsidRPr="00C4732C">
        <w:rPr>
          <w:rFonts w:ascii="Times New Roman" w:hAnsi="Times New Roman"/>
          <w:sz w:val="24"/>
          <w:szCs w:val="24"/>
        </w:rPr>
        <w:t>no</w:t>
      </w:r>
      <w:r w:rsidRPr="00C4732C">
        <w:rPr>
          <w:rFonts w:ascii="Times New Roman" w:hAnsi="Times New Roman"/>
          <w:sz w:val="24"/>
          <w:szCs w:val="24"/>
        </w:rPr>
        <w:t xml:space="preserve"> desenvolvimento de suas funções</w:t>
      </w:r>
      <w:proofErr w:type="gramStart"/>
      <w:r w:rsidR="00590437" w:rsidRPr="00C4732C"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contribu</w:t>
      </w:r>
      <w:r w:rsidR="00590437" w:rsidRPr="00C4732C">
        <w:rPr>
          <w:rFonts w:ascii="Times New Roman" w:hAnsi="Times New Roman"/>
          <w:sz w:val="24"/>
          <w:szCs w:val="24"/>
        </w:rPr>
        <w:t>em</w:t>
      </w:r>
      <w:proofErr w:type="gramEnd"/>
      <w:r w:rsidRPr="00C4732C">
        <w:rPr>
          <w:rFonts w:ascii="Times New Roman" w:hAnsi="Times New Roman"/>
          <w:sz w:val="24"/>
          <w:szCs w:val="24"/>
        </w:rPr>
        <w:t xml:space="preserve"> para a imprecisão do trabalho da ESF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14</w:t>
      </w:r>
      <w:r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590437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Dentre os entraves vivenciados pelos</w:t>
      </w:r>
      <w:r w:rsidR="00A112D2" w:rsidRPr="00C4732C">
        <w:rPr>
          <w:rFonts w:ascii="Times New Roman" w:hAnsi="Times New Roman"/>
          <w:sz w:val="24"/>
          <w:szCs w:val="24"/>
        </w:rPr>
        <w:t xml:space="preserve"> participantes</w:t>
      </w:r>
      <w:r w:rsidRPr="00C4732C">
        <w:rPr>
          <w:rFonts w:ascii="Times New Roman" w:hAnsi="Times New Roman"/>
          <w:sz w:val="24"/>
          <w:szCs w:val="24"/>
        </w:rPr>
        <w:t xml:space="preserve"> do estudo</w:t>
      </w:r>
      <w:r w:rsidR="00A112D2" w:rsidRPr="00C4732C">
        <w:rPr>
          <w:rFonts w:ascii="Times New Roman" w:hAnsi="Times New Roman"/>
          <w:sz w:val="24"/>
          <w:szCs w:val="24"/>
        </w:rPr>
        <w:t xml:space="preserve"> é a coexistência de dois modelos de atenção: o modelo psicossocial e o modelo manicomial. Essa coexistência traz dificuldades ao estabelecimento de vínculos, </w:t>
      </w:r>
      <w:proofErr w:type="gramStart"/>
      <w:r w:rsidR="00A112D2" w:rsidRPr="00C4732C">
        <w:rPr>
          <w:rFonts w:ascii="Times New Roman" w:hAnsi="Times New Roman"/>
          <w:sz w:val="24"/>
          <w:szCs w:val="24"/>
        </w:rPr>
        <w:t>à</w:t>
      </w:r>
      <w:proofErr w:type="gramEnd"/>
      <w:r w:rsidR="00A112D2" w:rsidRPr="00C4732C">
        <w:rPr>
          <w:rFonts w:ascii="Times New Roman" w:hAnsi="Times New Roman"/>
          <w:sz w:val="24"/>
          <w:szCs w:val="24"/>
        </w:rPr>
        <w:t xml:space="preserve"> pratica do acolhimento e ao cumprimento das diretrizes preconizadas pelo Ministério da Saúde relacionadas a integralidade e resolutividade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21</w:t>
      </w:r>
      <w:r w:rsidR="00A112D2" w:rsidRPr="00C4732C">
        <w:rPr>
          <w:rFonts w:ascii="Times New Roman" w:hAnsi="Times New Roman"/>
          <w:sz w:val="24"/>
          <w:szCs w:val="24"/>
        </w:rPr>
        <w:t xml:space="preserve">. </w:t>
      </w:r>
      <w:r w:rsidRPr="00C4732C">
        <w:rPr>
          <w:rFonts w:ascii="Times New Roman" w:hAnsi="Times New Roman"/>
          <w:sz w:val="24"/>
          <w:szCs w:val="24"/>
        </w:rPr>
        <w:t>Dessa forma, q</w:t>
      </w:r>
      <w:r w:rsidR="00A112D2" w:rsidRPr="00C4732C">
        <w:rPr>
          <w:rFonts w:ascii="Times New Roman" w:hAnsi="Times New Roman"/>
          <w:sz w:val="24"/>
          <w:szCs w:val="24"/>
        </w:rPr>
        <w:t xml:space="preserve">uando questionamos os participantes sobre a função da atenção primária, </w:t>
      </w:r>
      <w:proofErr w:type="gramStart"/>
      <w:r w:rsidR="00A112D2" w:rsidRPr="00C4732C">
        <w:rPr>
          <w:rFonts w:ascii="Times New Roman" w:hAnsi="Times New Roman"/>
          <w:sz w:val="24"/>
          <w:szCs w:val="24"/>
        </w:rPr>
        <w:t>prevalece</w:t>
      </w:r>
      <w:proofErr w:type="gramEnd"/>
      <w:r w:rsidR="00A112D2" w:rsidRPr="00C4732C">
        <w:rPr>
          <w:rFonts w:ascii="Times New Roman" w:hAnsi="Times New Roman"/>
          <w:sz w:val="24"/>
          <w:szCs w:val="24"/>
        </w:rPr>
        <w:t xml:space="preserve"> os discursos relacionados ao modelo psicossocial, mas quando descrevem a prática do acolhimento e suas dificuldades, as práticas discursivas se dividem entre os dois modelos.</w:t>
      </w:r>
    </w:p>
    <w:p w:rsidR="00A112D2" w:rsidRPr="00C4732C" w:rsidRDefault="00590437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Portanto, os sentidos atribuídos pelos participantes ao acolhi</w:t>
      </w:r>
      <w:r w:rsidR="00634842" w:rsidRPr="00C4732C">
        <w:rPr>
          <w:rFonts w:ascii="Times New Roman" w:hAnsi="Times New Roman"/>
          <w:sz w:val="24"/>
          <w:szCs w:val="24"/>
        </w:rPr>
        <w:t xml:space="preserve">mento em saúde mental, contem os dois discursos. </w:t>
      </w:r>
      <w:r w:rsidR="00F86EB7" w:rsidRPr="00C4732C">
        <w:rPr>
          <w:rFonts w:ascii="Times New Roman" w:hAnsi="Times New Roman"/>
          <w:sz w:val="24"/>
          <w:szCs w:val="24"/>
        </w:rPr>
        <w:t>E</w:t>
      </w:r>
      <w:r w:rsidR="00A112D2" w:rsidRPr="00C4732C">
        <w:rPr>
          <w:rFonts w:ascii="Times New Roman" w:hAnsi="Times New Roman"/>
          <w:sz w:val="24"/>
          <w:szCs w:val="24"/>
        </w:rPr>
        <w:t>stamos vivenciando uma transição tecnológica de transformação de modelos de atenção à saúde mental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21</w:t>
      </w:r>
      <w:r w:rsidR="00A112D2" w:rsidRPr="00C4732C">
        <w:rPr>
          <w:rFonts w:ascii="Times New Roman" w:hAnsi="Times New Roman"/>
          <w:sz w:val="24"/>
          <w:szCs w:val="24"/>
        </w:rPr>
        <w:t xml:space="preserve">. </w:t>
      </w:r>
    </w:p>
    <w:p w:rsidR="00D95514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O momento em que ocorre o acolhimento é atravessado por conteúdos derivados do tempo histórico, das experiências vivenciadas pelos profissionais e pacientes (tempo vivido) e do tempo curto marcado pelo relacionamento e práticas discursivas. </w:t>
      </w:r>
      <w:r w:rsidR="00D95514" w:rsidRPr="00C4732C">
        <w:rPr>
          <w:rFonts w:ascii="Times New Roman" w:hAnsi="Times New Roman"/>
          <w:sz w:val="24"/>
          <w:szCs w:val="24"/>
        </w:rPr>
        <w:t>Os discursos derivados de cada tempo,</w:t>
      </w:r>
      <w:r w:rsidRPr="00C4732C">
        <w:rPr>
          <w:rFonts w:ascii="Times New Roman" w:hAnsi="Times New Roman"/>
          <w:sz w:val="24"/>
          <w:szCs w:val="24"/>
        </w:rPr>
        <w:t xml:space="preserve"> os diferentes contextos e atores </w:t>
      </w:r>
      <w:proofErr w:type="gramStart"/>
      <w:r w:rsidRPr="00C4732C">
        <w:rPr>
          <w:rFonts w:ascii="Times New Roman" w:hAnsi="Times New Roman"/>
          <w:sz w:val="24"/>
          <w:szCs w:val="24"/>
        </w:rPr>
        <w:t>presentes no processo saúde-doença mental</w:t>
      </w:r>
      <w:proofErr w:type="gramEnd"/>
      <w:r w:rsidRPr="00C4732C">
        <w:rPr>
          <w:rFonts w:ascii="Times New Roman" w:hAnsi="Times New Roman"/>
          <w:sz w:val="24"/>
          <w:szCs w:val="24"/>
        </w:rPr>
        <w:t xml:space="preserve"> influenciam os diferentes olhares direcionados ao transtorno mental e sua assistência</w:t>
      </w:r>
      <w:r w:rsidR="00F86EB7" w:rsidRPr="00C4732C">
        <w:rPr>
          <w:rFonts w:ascii="Times New Roman" w:hAnsi="Times New Roman"/>
          <w:sz w:val="24"/>
          <w:szCs w:val="24"/>
          <w:vertAlign w:val="superscript"/>
        </w:rPr>
        <w:t>16</w:t>
      </w:r>
      <w:r w:rsidRPr="00C4732C">
        <w:rPr>
          <w:rFonts w:ascii="Times New Roman" w:hAnsi="Times New Roman"/>
          <w:sz w:val="24"/>
          <w:szCs w:val="24"/>
        </w:rPr>
        <w:t xml:space="preserve">. 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4732C">
        <w:rPr>
          <w:rFonts w:ascii="Times New Roman" w:hAnsi="Times New Roman"/>
          <w:b/>
          <w:sz w:val="24"/>
          <w:szCs w:val="24"/>
        </w:rPr>
        <w:t>Conclusão</w:t>
      </w:r>
    </w:p>
    <w:p w:rsidR="00A112D2" w:rsidRPr="00C4732C" w:rsidRDefault="0004071A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No discurso manicomial, a única instituição possível é o manicômio. </w:t>
      </w:r>
      <w:r w:rsidR="00834F07" w:rsidRPr="00C4732C">
        <w:rPr>
          <w:rFonts w:ascii="Times New Roman" w:hAnsi="Times New Roman"/>
          <w:sz w:val="24"/>
          <w:szCs w:val="24"/>
        </w:rPr>
        <w:t xml:space="preserve">A construção do </w:t>
      </w:r>
      <w:r w:rsidR="00A112D2" w:rsidRPr="00C4732C">
        <w:rPr>
          <w:rFonts w:ascii="Times New Roman" w:hAnsi="Times New Roman"/>
          <w:sz w:val="24"/>
          <w:szCs w:val="24"/>
        </w:rPr>
        <w:t xml:space="preserve">papel da atenção primária </w:t>
      </w:r>
      <w:r w:rsidR="00834F07" w:rsidRPr="00C4732C">
        <w:rPr>
          <w:rFonts w:ascii="Times New Roman" w:hAnsi="Times New Roman"/>
          <w:sz w:val="24"/>
          <w:szCs w:val="24"/>
        </w:rPr>
        <w:t xml:space="preserve">frente </w:t>
      </w:r>
      <w:r w:rsidR="00B058DE" w:rsidRPr="00C4732C">
        <w:rPr>
          <w:rFonts w:ascii="Times New Roman" w:hAnsi="Times New Roman"/>
          <w:sz w:val="24"/>
          <w:szCs w:val="24"/>
        </w:rPr>
        <w:t>à</w:t>
      </w:r>
      <w:r w:rsidR="00A112D2" w:rsidRPr="00C4732C">
        <w:rPr>
          <w:rFonts w:ascii="Times New Roman" w:hAnsi="Times New Roman"/>
          <w:sz w:val="24"/>
          <w:szCs w:val="24"/>
        </w:rPr>
        <w:t xml:space="preserve"> pessoa com sofrimento mental </w:t>
      </w:r>
      <w:r w:rsidR="00DB76A2" w:rsidRPr="00C4732C">
        <w:rPr>
          <w:rFonts w:ascii="Times New Roman" w:hAnsi="Times New Roman"/>
          <w:sz w:val="24"/>
          <w:szCs w:val="24"/>
        </w:rPr>
        <w:t xml:space="preserve">e seus sentidos, </w:t>
      </w:r>
      <w:r w:rsidR="00834F07" w:rsidRPr="00C4732C">
        <w:rPr>
          <w:rFonts w:ascii="Times New Roman" w:hAnsi="Times New Roman"/>
          <w:sz w:val="24"/>
          <w:szCs w:val="24"/>
        </w:rPr>
        <w:t xml:space="preserve">se dá por </w:t>
      </w:r>
      <w:r w:rsidR="00834F07" w:rsidRPr="00C4732C">
        <w:rPr>
          <w:rFonts w:ascii="Times New Roman" w:hAnsi="Times New Roman"/>
          <w:sz w:val="24"/>
          <w:szCs w:val="24"/>
        </w:rPr>
        <w:lastRenderedPageBreak/>
        <w:t>meio de discursos produzi</w:t>
      </w:r>
      <w:r w:rsidR="00B058DE" w:rsidRPr="00C4732C">
        <w:rPr>
          <w:rFonts w:ascii="Times New Roman" w:hAnsi="Times New Roman"/>
          <w:sz w:val="24"/>
          <w:szCs w:val="24"/>
        </w:rPr>
        <w:t>dos pelo modelo psicossocial. Os sentidos produzidos relaciona</w:t>
      </w:r>
      <w:r w:rsidR="00A01A7E" w:rsidRPr="00C4732C">
        <w:rPr>
          <w:rFonts w:ascii="Times New Roman" w:hAnsi="Times New Roman"/>
          <w:sz w:val="24"/>
          <w:szCs w:val="24"/>
        </w:rPr>
        <w:t>m</w:t>
      </w:r>
      <w:r w:rsidR="00B058DE" w:rsidRPr="00C4732C">
        <w:rPr>
          <w:rFonts w:ascii="Times New Roman" w:hAnsi="Times New Roman"/>
          <w:sz w:val="24"/>
          <w:szCs w:val="24"/>
        </w:rPr>
        <w:t xml:space="preserve"> o atendimento ao</w:t>
      </w:r>
      <w:r w:rsidR="00A112D2" w:rsidRPr="00C4732C">
        <w:rPr>
          <w:rFonts w:ascii="Times New Roman" w:hAnsi="Times New Roman"/>
          <w:sz w:val="24"/>
          <w:szCs w:val="24"/>
        </w:rPr>
        <w:t xml:space="preserve"> acolhimento, vínculo, escuta e inserção do paciente na sociedade.</w:t>
      </w:r>
    </w:p>
    <w:p w:rsidR="007A1896" w:rsidRPr="00C4732C" w:rsidRDefault="00644F25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Style w:val="CharAttribute1"/>
          <w:rFonts w:eastAsia="Batang" w:hAnsi="Times New Roman"/>
          <w:sz w:val="24"/>
          <w:szCs w:val="24"/>
        </w:rPr>
        <w:t xml:space="preserve">Por meio dos conteúdos que circularam durante a entrevista, foi possível detectar práticas discursivas referentes à realidade cotidiana vivenciada pelos enfermeiros ao acolher pessoas com problemas psiquiátricos no nível da atenção básica. </w:t>
      </w:r>
      <w:r w:rsidRPr="00C4732C">
        <w:rPr>
          <w:rFonts w:ascii="Times New Roman" w:hAnsi="Times New Roman"/>
          <w:sz w:val="24"/>
          <w:szCs w:val="24"/>
        </w:rPr>
        <w:t xml:space="preserve">A formação e capacitação de profissionais, </w:t>
      </w:r>
      <w:r w:rsidR="007A1896" w:rsidRPr="00C4732C">
        <w:rPr>
          <w:rFonts w:ascii="Times New Roman" w:hAnsi="Times New Roman"/>
          <w:sz w:val="24"/>
          <w:szCs w:val="24"/>
        </w:rPr>
        <w:t xml:space="preserve">a convivência concomitante dos </w:t>
      </w:r>
      <w:r w:rsidRPr="00C4732C">
        <w:rPr>
          <w:rFonts w:ascii="Times New Roman" w:hAnsi="Times New Roman"/>
          <w:sz w:val="24"/>
          <w:szCs w:val="24"/>
        </w:rPr>
        <w:t xml:space="preserve">dois </w:t>
      </w:r>
      <w:r w:rsidR="007A1896" w:rsidRPr="00C4732C">
        <w:rPr>
          <w:rFonts w:ascii="Times New Roman" w:hAnsi="Times New Roman"/>
          <w:sz w:val="24"/>
          <w:szCs w:val="24"/>
        </w:rPr>
        <w:t xml:space="preserve">modelos de </w:t>
      </w:r>
      <w:r w:rsidR="00A01A7E" w:rsidRPr="00C4732C">
        <w:rPr>
          <w:rFonts w:ascii="Times New Roman" w:hAnsi="Times New Roman"/>
          <w:sz w:val="24"/>
          <w:szCs w:val="24"/>
        </w:rPr>
        <w:t xml:space="preserve">atenção em </w:t>
      </w:r>
      <w:r w:rsidR="007A1896" w:rsidRPr="00C4732C">
        <w:rPr>
          <w:rFonts w:ascii="Times New Roman" w:hAnsi="Times New Roman"/>
          <w:sz w:val="24"/>
          <w:szCs w:val="24"/>
        </w:rPr>
        <w:t>saúde mental proporciona</w:t>
      </w:r>
      <w:r w:rsidRPr="00C4732C">
        <w:rPr>
          <w:rFonts w:ascii="Times New Roman" w:hAnsi="Times New Roman"/>
          <w:sz w:val="24"/>
          <w:szCs w:val="24"/>
        </w:rPr>
        <w:t>m</w:t>
      </w:r>
      <w:r w:rsidR="007A1896" w:rsidRPr="00C4732C">
        <w:rPr>
          <w:rFonts w:ascii="Times New Roman" w:hAnsi="Times New Roman"/>
          <w:sz w:val="24"/>
          <w:szCs w:val="24"/>
        </w:rPr>
        <w:t xml:space="preserve"> dificuldades no contexto do acolhimento desses usuários.</w:t>
      </w:r>
      <w:r w:rsidRPr="00C4732C">
        <w:rPr>
          <w:rFonts w:ascii="Times New Roman" w:hAnsi="Times New Roman"/>
          <w:sz w:val="24"/>
          <w:szCs w:val="24"/>
        </w:rPr>
        <w:t xml:space="preserve"> As dificuldades podem e devem ser superadas por meio de ações que exerça impacto sobre o discurso.</w:t>
      </w:r>
    </w:p>
    <w:p w:rsidR="007A1896" w:rsidRPr="00C4732C" w:rsidRDefault="0063484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As práticas discursivas se materializam na pratica assistencial direcionada a pessoa com sofrimento mental. </w:t>
      </w:r>
      <w:r w:rsidR="007A1896" w:rsidRPr="00C4732C">
        <w:rPr>
          <w:rFonts w:ascii="Times New Roman" w:hAnsi="Times New Roman"/>
          <w:sz w:val="24"/>
          <w:szCs w:val="24"/>
        </w:rPr>
        <w:t xml:space="preserve">Nesse sentido poderão ser </w:t>
      </w:r>
      <w:proofErr w:type="gramStart"/>
      <w:r w:rsidR="007A1896" w:rsidRPr="00C4732C">
        <w:rPr>
          <w:rFonts w:ascii="Times New Roman" w:hAnsi="Times New Roman"/>
          <w:sz w:val="24"/>
          <w:szCs w:val="24"/>
        </w:rPr>
        <w:t>implementadas</w:t>
      </w:r>
      <w:proofErr w:type="gramEnd"/>
      <w:r w:rsidR="007A1896" w:rsidRPr="00C4732C">
        <w:rPr>
          <w:rFonts w:ascii="Times New Roman" w:hAnsi="Times New Roman"/>
          <w:sz w:val="24"/>
          <w:szCs w:val="24"/>
        </w:rPr>
        <w:t xml:space="preserve"> práticas que favoreçam a mudança de discurso e se materializem no acolhimento dessas pessoas, como a educação permanente em saúde e a problematização.</w:t>
      </w:r>
    </w:p>
    <w:p w:rsidR="007A1896" w:rsidRPr="00C4732C" w:rsidRDefault="007A1896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A problematização estimula os profissionais a pesarem os discursos e sua influencia na assistência. Estudos que investiguem essa questão podem estimular na materialização de discursos referentes ao modelo psicossocial na prática do acolhimento. Afinal o presente estudo tem como limite o aprofundamento acerca da maneira como os discursos se transferem para as práticas.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Espera-se que o presente estudo contribua para reflexões direcionadas ao fortalecimento da humanização do cuidado em saúde mental</w:t>
      </w:r>
      <w:r w:rsidR="00B23FC1" w:rsidRPr="00C4732C">
        <w:rPr>
          <w:rFonts w:ascii="Times New Roman" w:hAnsi="Times New Roman"/>
          <w:sz w:val="24"/>
          <w:szCs w:val="24"/>
        </w:rPr>
        <w:t xml:space="preserve"> na atenção primária</w:t>
      </w:r>
      <w:r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4732C">
        <w:rPr>
          <w:rFonts w:ascii="Times New Roman" w:hAnsi="Times New Roman"/>
          <w:b/>
          <w:sz w:val="24"/>
          <w:szCs w:val="24"/>
        </w:rPr>
        <w:t>Referencias</w:t>
      </w:r>
    </w:p>
    <w:p w:rsidR="004460D3" w:rsidRPr="00C4732C" w:rsidRDefault="001336AD" w:rsidP="00A43821">
      <w:pPr>
        <w:pStyle w:val="WW-Padro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rPr>
          <w:rFonts w:cs="Times New Roman"/>
          <w:color w:val="auto"/>
        </w:rPr>
      </w:pPr>
      <w:r w:rsidRPr="00C4732C">
        <w:rPr>
          <w:rFonts w:cs="Times New Roman"/>
          <w:color w:val="auto"/>
        </w:rPr>
        <w:t>BINOTTO</w:t>
      </w:r>
      <w:r>
        <w:rPr>
          <w:rFonts w:cs="Times New Roman"/>
          <w:color w:val="auto"/>
        </w:rPr>
        <w:t>,</w:t>
      </w:r>
      <w:r w:rsidRPr="00C4732C">
        <w:rPr>
          <w:rFonts w:cs="Times New Roman"/>
          <w:color w:val="auto"/>
        </w:rPr>
        <w:t xml:space="preserve"> A</w:t>
      </w:r>
      <w:r>
        <w:rPr>
          <w:rFonts w:cs="Times New Roman"/>
          <w:color w:val="auto"/>
        </w:rPr>
        <w:t>.</w:t>
      </w:r>
      <w:r w:rsidRPr="00C4732C">
        <w:rPr>
          <w:rFonts w:cs="Times New Roman"/>
          <w:color w:val="auto"/>
        </w:rPr>
        <w:t>L</w:t>
      </w:r>
      <w:r>
        <w:rPr>
          <w:rFonts w:cs="Times New Roman"/>
          <w:color w:val="auto"/>
        </w:rPr>
        <w:t>.;</w:t>
      </w:r>
      <w:r w:rsidRPr="00C4732C">
        <w:rPr>
          <w:rFonts w:cs="Times New Roman"/>
          <w:color w:val="auto"/>
        </w:rPr>
        <w:t xml:space="preserve"> SANTOS</w:t>
      </w:r>
      <w:r>
        <w:rPr>
          <w:rFonts w:cs="Times New Roman"/>
          <w:color w:val="auto"/>
        </w:rPr>
        <w:t>,</w:t>
      </w:r>
      <w:r w:rsidRPr="00C4732C">
        <w:rPr>
          <w:rFonts w:cs="Times New Roman"/>
          <w:color w:val="auto"/>
        </w:rPr>
        <w:t xml:space="preserve"> L</w:t>
      </w:r>
      <w:r>
        <w:rPr>
          <w:rFonts w:cs="Times New Roman"/>
          <w:color w:val="auto"/>
        </w:rPr>
        <w:t>.</w:t>
      </w:r>
      <w:r w:rsidRPr="00C4732C">
        <w:rPr>
          <w:rFonts w:cs="Times New Roman"/>
          <w:color w:val="auto"/>
        </w:rPr>
        <w:t>L</w:t>
      </w:r>
      <w:r>
        <w:rPr>
          <w:rFonts w:cs="Times New Roman"/>
          <w:color w:val="auto"/>
        </w:rPr>
        <w:t>.;</w:t>
      </w:r>
      <w:r w:rsidRPr="00C4732C">
        <w:rPr>
          <w:rFonts w:cs="Times New Roman"/>
          <w:color w:val="auto"/>
        </w:rPr>
        <w:t xml:space="preserve"> LOUROSA</w:t>
      </w:r>
      <w:r>
        <w:rPr>
          <w:rFonts w:cs="Times New Roman"/>
          <w:color w:val="auto"/>
        </w:rPr>
        <w:t>,</w:t>
      </w:r>
      <w:r w:rsidRPr="00C4732C">
        <w:rPr>
          <w:rFonts w:cs="Times New Roman"/>
          <w:color w:val="auto"/>
        </w:rPr>
        <w:t xml:space="preserve"> Q</w:t>
      </w:r>
      <w:r>
        <w:rPr>
          <w:rFonts w:cs="Times New Roman"/>
          <w:color w:val="auto"/>
        </w:rPr>
        <w:t>.</w:t>
      </w:r>
      <w:r w:rsidRPr="00C4732C">
        <w:rPr>
          <w:rFonts w:cs="Times New Roman"/>
          <w:color w:val="auto"/>
        </w:rPr>
        <w:t>L</w:t>
      </w:r>
      <w:r>
        <w:rPr>
          <w:rFonts w:cs="Times New Roman"/>
          <w:color w:val="auto"/>
        </w:rPr>
        <w:t>.;</w:t>
      </w:r>
      <w:r w:rsidRPr="00C4732C">
        <w:rPr>
          <w:rFonts w:cs="Times New Roman"/>
          <w:color w:val="auto"/>
        </w:rPr>
        <w:t xml:space="preserve"> SANT´ANNA,</w:t>
      </w:r>
      <w:r>
        <w:rPr>
          <w:rFonts w:cs="Times New Roman"/>
          <w:color w:val="auto"/>
        </w:rPr>
        <w:t xml:space="preserve"> S.C.;</w:t>
      </w:r>
      <w:r w:rsidRPr="00C4732C">
        <w:rPr>
          <w:rFonts w:cs="Times New Roman"/>
          <w:color w:val="auto"/>
        </w:rPr>
        <w:t xml:space="preserve"> ZANETTI</w:t>
      </w:r>
      <w:r>
        <w:rPr>
          <w:rFonts w:cs="Times New Roman"/>
          <w:color w:val="auto"/>
        </w:rPr>
        <w:t>,</w:t>
      </w:r>
      <w:r w:rsidRPr="00C4732C">
        <w:rPr>
          <w:rFonts w:cs="Times New Roman"/>
          <w:color w:val="auto"/>
        </w:rPr>
        <w:t xml:space="preserve"> A</w:t>
      </w:r>
      <w:r>
        <w:rPr>
          <w:rFonts w:cs="Times New Roman"/>
          <w:color w:val="auto"/>
        </w:rPr>
        <w:t>.</w:t>
      </w:r>
      <w:r w:rsidRPr="00C4732C">
        <w:rPr>
          <w:rFonts w:cs="Times New Roman"/>
          <w:color w:val="auto"/>
        </w:rPr>
        <w:t>C</w:t>
      </w:r>
      <w:r>
        <w:rPr>
          <w:rFonts w:cs="Times New Roman"/>
          <w:color w:val="auto"/>
        </w:rPr>
        <w:t>.</w:t>
      </w:r>
      <w:r w:rsidRPr="00C4732C">
        <w:rPr>
          <w:rFonts w:cs="Times New Roman"/>
          <w:color w:val="auto"/>
        </w:rPr>
        <w:t>G</w:t>
      </w:r>
      <w:r>
        <w:rPr>
          <w:rFonts w:cs="Times New Roman"/>
          <w:color w:val="auto"/>
        </w:rPr>
        <w:t>.;</w:t>
      </w:r>
      <w:r w:rsidRPr="00C4732C">
        <w:rPr>
          <w:rFonts w:cs="Times New Roman"/>
          <w:color w:val="auto"/>
        </w:rPr>
        <w:t xml:space="preserve"> FORSTER</w:t>
      </w:r>
      <w:r>
        <w:rPr>
          <w:rFonts w:cs="Times New Roman"/>
          <w:color w:val="auto"/>
        </w:rPr>
        <w:t>,</w:t>
      </w:r>
      <w:r w:rsidRPr="00C4732C">
        <w:rPr>
          <w:rFonts w:cs="Times New Roman"/>
          <w:color w:val="auto"/>
        </w:rPr>
        <w:t xml:space="preserve"> A</w:t>
      </w:r>
      <w:r>
        <w:rPr>
          <w:rFonts w:cs="Times New Roman"/>
          <w:color w:val="auto"/>
        </w:rPr>
        <w:t>.</w:t>
      </w:r>
      <w:r w:rsidRPr="00C4732C">
        <w:rPr>
          <w:rFonts w:cs="Times New Roman"/>
          <w:color w:val="auto"/>
        </w:rPr>
        <w:t>C</w:t>
      </w:r>
      <w:r>
        <w:rPr>
          <w:rFonts w:cs="Times New Roman"/>
          <w:color w:val="auto"/>
        </w:rPr>
        <w:t>.; MARQUES, J.M.A</w:t>
      </w:r>
      <w:r w:rsidRPr="00C4732C">
        <w:rPr>
          <w:rFonts w:cs="Times New Roman"/>
          <w:i/>
          <w:color w:val="auto"/>
        </w:rPr>
        <w:t>.</w:t>
      </w:r>
      <w:r w:rsidR="004460D3" w:rsidRPr="00C4732C">
        <w:rPr>
          <w:rFonts w:cs="Times New Roman"/>
          <w:color w:val="auto"/>
        </w:rPr>
        <w:t xml:space="preserve"> Interface saúde da família &amp; saúde mental: uma</w:t>
      </w:r>
      <w:r w:rsidR="005E43AE" w:rsidRPr="00C4732C">
        <w:rPr>
          <w:rFonts w:cs="Times New Roman"/>
          <w:color w:val="auto"/>
        </w:rPr>
        <w:t xml:space="preserve"> </w:t>
      </w:r>
      <w:r w:rsidR="004460D3" w:rsidRPr="00C4732C">
        <w:rPr>
          <w:rFonts w:cs="Times New Roman"/>
          <w:color w:val="auto"/>
        </w:rPr>
        <w:t xml:space="preserve">estratégia para o cuidado. </w:t>
      </w:r>
      <w:proofErr w:type="spellStart"/>
      <w:r w:rsidR="004460D3" w:rsidRPr="00E339C3">
        <w:rPr>
          <w:rFonts w:cs="Times New Roman"/>
          <w:b/>
          <w:color w:val="auto"/>
        </w:rPr>
        <w:t>Rev</w:t>
      </w:r>
      <w:proofErr w:type="spellEnd"/>
      <w:r w:rsidR="004460D3" w:rsidRPr="00E339C3">
        <w:rPr>
          <w:rFonts w:cs="Times New Roman"/>
          <w:b/>
          <w:color w:val="auto"/>
        </w:rPr>
        <w:t xml:space="preserve"> </w:t>
      </w:r>
      <w:proofErr w:type="spellStart"/>
      <w:r w:rsidR="004460D3" w:rsidRPr="00E339C3">
        <w:rPr>
          <w:rFonts w:cs="Times New Roman"/>
          <w:b/>
          <w:color w:val="auto"/>
        </w:rPr>
        <w:t>bras</w:t>
      </w:r>
      <w:proofErr w:type="spellEnd"/>
      <w:r w:rsidR="004460D3" w:rsidRPr="00E339C3">
        <w:rPr>
          <w:rFonts w:cs="Times New Roman"/>
          <w:b/>
          <w:color w:val="auto"/>
        </w:rPr>
        <w:t xml:space="preserve"> </w:t>
      </w:r>
      <w:proofErr w:type="spellStart"/>
      <w:r w:rsidR="004460D3" w:rsidRPr="00E339C3">
        <w:rPr>
          <w:rFonts w:cs="Times New Roman"/>
          <w:b/>
          <w:color w:val="auto"/>
        </w:rPr>
        <w:t>med</w:t>
      </w:r>
      <w:proofErr w:type="spellEnd"/>
      <w:r w:rsidR="004460D3" w:rsidRPr="00E339C3">
        <w:rPr>
          <w:rFonts w:cs="Times New Roman"/>
          <w:b/>
          <w:color w:val="auto"/>
        </w:rPr>
        <w:t xml:space="preserve"> </w:t>
      </w:r>
      <w:proofErr w:type="spellStart"/>
      <w:r w:rsidR="004460D3" w:rsidRPr="00E339C3">
        <w:rPr>
          <w:rFonts w:cs="Times New Roman"/>
          <w:b/>
          <w:color w:val="auto"/>
        </w:rPr>
        <w:t>fam</w:t>
      </w:r>
      <w:proofErr w:type="spellEnd"/>
      <w:r w:rsidR="004460D3" w:rsidRPr="00E339C3">
        <w:rPr>
          <w:rFonts w:cs="Times New Roman"/>
          <w:b/>
          <w:color w:val="auto"/>
        </w:rPr>
        <w:t xml:space="preserve"> comunidade.</w:t>
      </w:r>
      <w:r w:rsidR="004460D3" w:rsidRPr="00C4732C">
        <w:rPr>
          <w:rFonts w:cs="Times New Roman"/>
          <w:color w:val="auto"/>
        </w:rPr>
        <w:t xml:space="preserve"> Florianópolis</w:t>
      </w:r>
      <w:r w:rsidR="005E43AE" w:rsidRPr="00C4732C">
        <w:rPr>
          <w:rFonts w:cs="Times New Roman"/>
          <w:color w:val="auto"/>
        </w:rPr>
        <w:t xml:space="preserve"> [Internet]</w:t>
      </w:r>
      <w:r w:rsidR="00E339C3">
        <w:rPr>
          <w:rFonts w:cs="Times New Roman"/>
          <w:color w:val="auto"/>
        </w:rPr>
        <w:t>,</w:t>
      </w:r>
      <w:r w:rsidR="004460D3" w:rsidRPr="00C4732C">
        <w:rPr>
          <w:rFonts w:cs="Times New Roman"/>
          <w:color w:val="auto"/>
        </w:rPr>
        <w:t xml:space="preserve"> </w:t>
      </w:r>
      <w:r w:rsidR="00E339C3">
        <w:rPr>
          <w:rFonts w:cs="Times New Roman"/>
          <w:color w:val="auto"/>
        </w:rPr>
        <w:t xml:space="preserve">v. </w:t>
      </w:r>
      <w:r w:rsidR="004460D3" w:rsidRPr="00C4732C">
        <w:rPr>
          <w:rFonts w:cs="Times New Roman"/>
          <w:color w:val="auto"/>
        </w:rPr>
        <w:t>7</w:t>
      </w:r>
      <w:r w:rsidR="00E339C3">
        <w:rPr>
          <w:rFonts w:cs="Times New Roman"/>
          <w:color w:val="auto"/>
        </w:rPr>
        <w:t>, n.</w:t>
      </w:r>
      <w:r w:rsidR="004460D3" w:rsidRPr="00C4732C">
        <w:rPr>
          <w:rFonts w:cs="Times New Roman"/>
          <w:color w:val="auto"/>
        </w:rPr>
        <w:t xml:space="preserve"> 23</w:t>
      </w:r>
      <w:r w:rsidR="00E339C3">
        <w:rPr>
          <w:rFonts w:cs="Times New Roman"/>
          <w:color w:val="auto"/>
        </w:rPr>
        <w:t>, p.</w:t>
      </w:r>
      <w:r w:rsidR="004460D3" w:rsidRPr="00C4732C">
        <w:rPr>
          <w:rFonts w:cs="Times New Roman"/>
          <w:color w:val="auto"/>
        </w:rPr>
        <w:t xml:space="preserve"> 83-</w:t>
      </w:r>
      <w:r w:rsidR="00AB6A55">
        <w:rPr>
          <w:rFonts w:cs="Times New Roman"/>
          <w:color w:val="auto"/>
        </w:rPr>
        <w:t>8</w:t>
      </w:r>
      <w:r w:rsidR="004460D3" w:rsidRPr="00C4732C">
        <w:rPr>
          <w:rFonts w:cs="Times New Roman"/>
          <w:color w:val="auto"/>
        </w:rPr>
        <w:t>9</w:t>
      </w:r>
      <w:r w:rsidR="00E339C3">
        <w:rPr>
          <w:rFonts w:cs="Times New Roman"/>
          <w:color w:val="auto"/>
        </w:rPr>
        <w:t>, abr/jun,</w:t>
      </w:r>
      <w:r w:rsidR="00E339C3" w:rsidRPr="00E339C3">
        <w:rPr>
          <w:rFonts w:cs="Times New Roman"/>
          <w:color w:val="auto"/>
        </w:rPr>
        <w:t xml:space="preserve"> </w:t>
      </w:r>
      <w:r w:rsidR="00E339C3" w:rsidRPr="00C4732C">
        <w:rPr>
          <w:rFonts w:cs="Times New Roman"/>
          <w:color w:val="auto"/>
        </w:rPr>
        <w:t>2012</w:t>
      </w:r>
      <w:r w:rsidR="004460D3" w:rsidRPr="00C4732C">
        <w:rPr>
          <w:rFonts w:cs="Times New Roman"/>
          <w:color w:val="auto"/>
        </w:rPr>
        <w:t xml:space="preserve">. </w:t>
      </w:r>
      <w:r w:rsidR="005E43AE" w:rsidRPr="00C4732C">
        <w:rPr>
          <w:rFonts w:cs="Times New Roman"/>
          <w:color w:val="auto"/>
        </w:rPr>
        <w:t>Disponível</w:t>
      </w:r>
      <w:r>
        <w:rPr>
          <w:rFonts w:cs="Times New Roman"/>
          <w:color w:val="auto"/>
        </w:rPr>
        <w:t xml:space="preserve"> em</w:t>
      </w:r>
      <w:r w:rsidR="004460D3" w:rsidRPr="00C4732C">
        <w:rPr>
          <w:rFonts w:cs="Times New Roman"/>
          <w:color w:val="auto"/>
        </w:rPr>
        <w:t xml:space="preserve">: </w:t>
      </w:r>
      <w:r>
        <w:rPr>
          <w:rFonts w:cs="Times New Roman"/>
          <w:color w:val="auto"/>
        </w:rPr>
        <w:t>&lt;</w:t>
      </w:r>
      <w:hyperlink r:id="rId7" w:history="1">
        <w:r w:rsidRPr="00525F00">
          <w:rPr>
            <w:rStyle w:val="Hyperlink"/>
            <w:lang w:eastAsia="hi-IN"/>
          </w:rPr>
          <w:t>http://www.rbmfc.org.br/index.php/rbmfc/article/view/132</w:t>
        </w:r>
      </w:hyperlink>
      <w:r>
        <w:rPr>
          <w:rFonts w:cs="Times New Roman"/>
          <w:color w:val="auto"/>
          <w:u w:val="single"/>
        </w:rPr>
        <w:t>&gt;</w:t>
      </w:r>
      <w:r w:rsidR="004460D3" w:rsidRPr="00C4732C">
        <w:rPr>
          <w:rFonts w:cs="Times New Roman"/>
          <w:color w:val="auto"/>
        </w:rPr>
        <w:t>.</w:t>
      </w:r>
      <w:r>
        <w:rPr>
          <w:rFonts w:cs="Times New Roman"/>
          <w:color w:val="auto"/>
        </w:rPr>
        <w:t xml:space="preserve"> </w:t>
      </w:r>
      <w:r w:rsidRPr="00C4732C">
        <w:rPr>
          <w:rFonts w:cs="Times New Roman"/>
          <w:color w:val="auto"/>
        </w:rPr>
        <w:t>Acesso em</w:t>
      </w:r>
      <w:r>
        <w:rPr>
          <w:rFonts w:cs="Times New Roman"/>
          <w:color w:val="auto"/>
        </w:rPr>
        <w:t>:</w:t>
      </w:r>
      <w:r w:rsidRPr="00C4732C">
        <w:rPr>
          <w:rFonts w:cs="Times New Roman"/>
          <w:color w:val="auto"/>
        </w:rPr>
        <w:t xml:space="preserve"> </w:t>
      </w:r>
      <w:proofErr w:type="gramStart"/>
      <w:r>
        <w:rPr>
          <w:rFonts w:cs="Times New Roman"/>
          <w:color w:val="auto"/>
        </w:rPr>
        <w:t>13</w:t>
      </w:r>
      <w:r w:rsidRPr="00C4732C">
        <w:rPr>
          <w:rFonts w:cs="Times New Roman"/>
          <w:color w:val="auto"/>
        </w:rPr>
        <w:t xml:space="preserve"> </w:t>
      </w:r>
      <w:r>
        <w:rPr>
          <w:rFonts w:cs="Times New Roman"/>
          <w:color w:val="auto"/>
        </w:rPr>
        <w:t>jul</w:t>
      </w:r>
      <w:proofErr w:type="gramEnd"/>
      <w:r w:rsidRPr="00C4732C">
        <w:rPr>
          <w:rFonts w:cs="Times New Roman"/>
          <w:color w:val="auto"/>
        </w:rPr>
        <w:t xml:space="preserve"> 201</w:t>
      </w:r>
      <w:r>
        <w:rPr>
          <w:rFonts w:cs="Times New Roman"/>
          <w:color w:val="auto"/>
        </w:rPr>
        <w:t>6.</w:t>
      </w:r>
    </w:p>
    <w:p w:rsidR="00A112D2" w:rsidRPr="00C4732C" w:rsidRDefault="00D63342" w:rsidP="00A43821">
      <w:pPr>
        <w:pStyle w:val="PargrafodaLista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ABRAHAMIAN</w:t>
      </w:r>
      <w:r>
        <w:rPr>
          <w:rFonts w:ascii="Times New Roman" w:hAnsi="Times New Roman"/>
          <w:sz w:val="24"/>
          <w:szCs w:val="24"/>
        </w:rPr>
        <w:t>,</w:t>
      </w:r>
      <w:r w:rsidR="00A112D2" w:rsidRPr="00C4732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112D2" w:rsidRPr="00C4732C">
        <w:rPr>
          <w:rFonts w:ascii="Times New Roman" w:hAnsi="Times New Roman"/>
          <w:sz w:val="24"/>
          <w:szCs w:val="24"/>
        </w:rPr>
        <w:t>R.</w:t>
      </w:r>
      <w:proofErr w:type="gramEnd"/>
      <w:r w:rsidR="00A112D2" w:rsidRPr="00C4732C">
        <w:rPr>
          <w:rFonts w:ascii="Times New Roman" w:hAnsi="Times New Roman"/>
          <w:sz w:val="24"/>
          <w:szCs w:val="24"/>
        </w:rPr>
        <w:t xml:space="preserve"> Uma experiência de psicoterapia de grupo dentro da estratégia saúde da famíl</w:t>
      </w:r>
      <w:r w:rsidR="00E339C3">
        <w:rPr>
          <w:rFonts w:ascii="Times New Roman" w:hAnsi="Times New Roman"/>
          <w:sz w:val="24"/>
          <w:szCs w:val="24"/>
        </w:rPr>
        <w:t xml:space="preserve">ia. </w:t>
      </w:r>
      <w:proofErr w:type="spellStart"/>
      <w:r w:rsidR="00E339C3" w:rsidRPr="00E339C3">
        <w:rPr>
          <w:rFonts w:ascii="Times New Roman" w:hAnsi="Times New Roman"/>
          <w:b/>
          <w:sz w:val="24"/>
          <w:szCs w:val="24"/>
        </w:rPr>
        <w:t>Rev</w:t>
      </w:r>
      <w:proofErr w:type="spellEnd"/>
      <w:r w:rsidR="00E339C3" w:rsidRPr="00E339C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339C3" w:rsidRPr="00E339C3">
        <w:rPr>
          <w:rFonts w:ascii="Times New Roman" w:hAnsi="Times New Roman"/>
          <w:b/>
          <w:sz w:val="24"/>
          <w:szCs w:val="24"/>
        </w:rPr>
        <w:t>bras</w:t>
      </w:r>
      <w:proofErr w:type="spellEnd"/>
      <w:r w:rsidR="00E339C3" w:rsidRPr="00E339C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339C3" w:rsidRPr="00E339C3">
        <w:rPr>
          <w:rFonts w:ascii="Times New Roman" w:hAnsi="Times New Roman"/>
          <w:b/>
          <w:sz w:val="24"/>
          <w:szCs w:val="24"/>
        </w:rPr>
        <w:t>med</w:t>
      </w:r>
      <w:proofErr w:type="spellEnd"/>
      <w:r w:rsidR="00E339C3" w:rsidRPr="00E339C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339C3" w:rsidRPr="00E339C3">
        <w:rPr>
          <w:rFonts w:ascii="Times New Roman" w:hAnsi="Times New Roman"/>
          <w:b/>
          <w:sz w:val="24"/>
          <w:szCs w:val="24"/>
        </w:rPr>
        <w:t>fam</w:t>
      </w:r>
      <w:proofErr w:type="spellEnd"/>
      <w:r w:rsidR="00E339C3" w:rsidRPr="00E339C3">
        <w:rPr>
          <w:rFonts w:ascii="Times New Roman" w:hAnsi="Times New Roman"/>
          <w:b/>
          <w:sz w:val="24"/>
          <w:szCs w:val="24"/>
        </w:rPr>
        <w:t xml:space="preserve"> comunidade</w:t>
      </w:r>
      <w:r w:rsidR="00E339C3">
        <w:rPr>
          <w:rFonts w:ascii="Times New Roman" w:hAnsi="Times New Roman"/>
          <w:sz w:val="24"/>
          <w:szCs w:val="24"/>
        </w:rPr>
        <w:t>,</w:t>
      </w:r>
      <w:r w:rsidR="003B18DC" w:rsidRPr="00C4732C">
        <w:rPr>
          <w:rFonts w:ascii="Times New Roman" w:hAnsi="Times New Roman"/>
          <w:sz w:val="24"/>
          <w:szCs w:val="24"/>
        </w:rPr>
        <w:t xml:space="preserve"> </w:t>
      </w:r>
      <w:r w:rsidR="00E339C3">
        <w:rPr>
          <w:rFonts w:ascii="Times New Roman" w:hAnsi="Times New Roman"/>
          <w:sz w:val="24"/>
          <w:szCs w:val="24"/>
        </w:rPr>
        <w:t>v.</w:t>
      </w:r>
      <w:r w:rsidR="00A112D2" w:rsidRPr="00C4732C">
        <w:rPr>
          <w:rFonts w:ascii="Times New Roman" w:hAnsi="Times New Roman"/>
          <w:sz w:val="24"/>
          <w:szCs w:val="24"/>
        </w:rPr>
        <w:t>6</w:t>
      </w:r>
      <w:r w:rsidR="00E339C3">
        <w:rPr>
          <w:rFonts w:ascii="Times New Roman" w:hAnsi="Times New Roman"/>
          <w:sz w:val="24"/>
          <w:szCs w:val="24"/>
        </w:rPr>
        <w:t xml:space="preserve">, n. </w:t>
      </w:r>
      <w:r w:rsidR="00A112D2" w:rsidRPr="00C4732C">
        <w:rPr>
          <w:rFonts w:ascii="Times New Roman" w:hAnsi="Times New Roman"/>
          <w:sz w:val="24"/>
          <w:szCs w:val="24"/>
        </w:rPr>
        <w:t>21</w:t>
      </w:r>
      <w:r w:rsidR="00E339C3">
        <w:rPr>
          <w:rFonts w:ascii="Times New Roman" w:hAnsi="Times New Roman"/>
          <w:sz w:val="24"/>
          <w:szCs w:val="24"/>
        </w:rPr>
        <w:t xml:space="preserve">, p. </w:t>
      </w:r>
      <w:r w:rsidR="00A112D2" w:rsidRPr="00C4732C">
        <w:rPr>
          <w:rFonts w:ascii="Times New Roman" w:hAnsi="Times New Roman"/>
          <w:sz w:val="24"/>
          <w:szCs w:val="24"/>
        </w:rPr>
        <w:t>271-</w:t>
      </w:r>
      <w:r w:rsidR="00AB6A55">
        <w:rPr>
          <w:rFonts w:ascii="Times New Roman" w:hAnsi="Times New Roman"/>
          <w:sz w:val="24"/>
          <w:szCs w:val="24"/>
        </w:rPr>
        <w:t>27</w:t>
      </w:r>
      <w:r w:rsidR="00A112D2" w:rsidRPr="00C4732C">
        <w:rPr>
          <w:rFonts w:ascii="Times New Roman" w:hAnsi="Times New Roman"/>
          <w:sz w:val="24"/>
          <w:szCs w:val="24"/>
        </w:rPr>
        <w:t>4</w:t>
      </w:r>
      <w:r w:rsidR="00E339C3">
        <w:rPr>
          <w:rFonts w:ascii="Times New Roman" w:hAnsi="Times New Roman"/>
          <w:sz w:val="24"/>
          <w:szCs w:val="24"/>
        </w:rPr>
        <w:t>,</w:t>
      </w:r>
      <w:r w:rsidR="00E339C3" w:rsidRPr="00C4732C">
        <w:rPr>
          <w:rFonts w:ascii="Times New Roman" w:hAnsi="Times New Roman"/>
          <w:sz w:val="24"/>
          <w:szCs w:val="24"/>
        </w:rPr>
        <w:t>2011</w:t>
      </w:r>
      <w:r w:rsidR="00A112D2" w:rsidRPr="00C4732C">
        <w:rPr>
          <w:rFonts w:ascii="Times New Roman" w:hAnsi="Times New Roman"/>
          <w:sz w:val="24"/>
          <w:szCs w:val="24"/>
        </w:rPr>
        <w:t>.</w:t>
      </w:r>
    </w:p>
    <w:p w:rsidR="004460D3" w:rsidRPr="00C4732C" w:rsidRDefault="00D63342" w:rsidP="00A43821">
      <w:pPr>
        <w:pStyle w:val="PargrafodaLista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SIMÕES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W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.;</w:t>
      </w:r>
      <w:r w:rsidRPr="00C4732C">
        <w:rPr>
          <w:rFonts w:ascii="Times New Roman" w:hAnsi="Times New Roman"/>
          <w:sz w:val="24"/>
          <w:szCs w:val="24"/>
        </w:rPr>
        <w:t xml:space="preserve"> MOREIRA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M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S.A</w:t>
      </w:r>
      <w:r>
        <w:rPr>
          <w:rFonts w:ascii="Times New Roman" w:hAnsi="Times New Roman"/>
          <w:sz w:val="24"/>
          <w:szCs w:val="24"/>
        </w:rPr>
        <w:t>.</w:t>
      </w:r>
      <w:r w:rsidR="004460D3" w:rsidRPr="00C4732C">
        <w:rPr>
          <w:rFonts w:ascii="Times New Roman" w:hAnsi="Times New Roman"/>
          <w:sz w:val="24"/>
          <w:szCs w:val="24"/>
        </w:rPr>
        <w:t xml:space="preserve"> importância dos atributos: acolhimento</w:t>
      </w:r>
      <w:proofErr w:type="gramStart"/>
      <w:r w:rsidR="004460D3" w:rsidRPr="00C4732C">
        <w:rPr>
          <w:rFonts w:ascii="Times New Roman" w:hAnsi="Times New Roman"/>
          <w:sz w:val="24"/>
          <w:szCs w:val="24"/>
        </w:rPr>
        <w:t>, vinculo</w:t>
      </w:r>
      <w:proofErr w:type="gramEnd"/>
      <w:r w:rsidR="004460D3" w:rsidRPr="00C4732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4460D3" w:rsidRPr="00C4732C">
        <w:rPr>
          <w:rFonts w:ascii="Times New Roman" w:hAnsi="Times New Roman"/>
          <w:sz w:val="24"/>
          <w:szCs w:val="24"/>
        </w:rPr>
        <w:t>longitudinalidade</w:t>
      </w:r>
      <w:proofErr w:type="spellEnd"/>
      <w:r w:rsidR="004460D3" w:rsidRPr="00C4732C">
        <w:rPr>
          <w:rFonts w:ascii="Times New Roman" w:hAnsi="Times New Roman"/>
          <w:sz w:val="24"/>
          <w:szCs w:val="24"/>
        </w:rPr>
        <w:t xml:space="preserve"> na construção da função de referencia em saúde mental na atenção primária à saúde. </w:t>
      </w:r>
      <w:r w:rsidR="004460D3" w:rsidRPr="00E339C3">
        <w:rPr>
          <w:rFonts w:ascii="Times New Roman" w:hAnsi="Times New Roman"/>
          <w:b/>
          <w:sz w:val="24"/>
          <w:szCs w:val="24"/>
        </w:rPr>
        <w:t>Rev. Enfermagem Revista</w:t>
      </w:r>
      <w:r w:rsidR="00E339C3">
        <w:rPr>
          <w:rFonts w:ascii="Times New Roman" w:hAnsi="Times New Roman"/>
          <w:sz w:val="24"/>
          <w:szCs w:val="24"/>
        </w:rPr>
        <w:t>, v.</w:t>
      </w:r>
      <w:r w:rsidR="004460D3" w:rsidRPr="00C4732C">
        <w:rPr>
          <w:rFonts w:ascii="Times New Roman" w:hAnsi="Times New Roman"/>
          <w:sz w:val="24"/>
          <w:szCs w:val="24"/>
        </w:rPr>
        <w:t>16</w:t>
      </w:r>
      <w:r w:rsidR="00E339C3">
        <w:rPr>
          <w:rFonts w:ascii="Times New Roman" w:hAnsi="Times New Roman"/>
          <w:sz w:val="24"/>
          <w:szCs w:val="24"/>
        </w:rPr>
        <w:t xml:space="preserve">, n. </w:t>
      </w:r>
      <w:r w:rsidR="004460D3" w:rsidRPr="00C4732C">
        <w:rPr>
          <w:rFonts w:ascii="Times New Roman" w:hAnsi="Times New Roman"/>
          <w:sz w:val="24"/>
          <w:szCs w:val="24"/>
        </w:rPr>
        <w:t>3</w:t>
      </w:r>
      <w:r w:rsidR="00E339C3">
        <w:rPr>
          <w:rFonts w:ascii="Times New Roman" w:hAnsi="Times New Roman"/>
          <w:sz w:val="24"/>
          <w:szCs w:val="24"/>
        </w:rPr>
        <w:t>, p.</w:t>
      </w:r>
      <w:r w:rsidR="004460D3" w:rsidRPr="00C4732C">
        <w:rPr>
          <w:rFonts w:ascii="Times New Roman" w:hAnsi="Times New Roman"/>
          <w:sz w:val="24"/>
          <w:szCs w:val="24"/>
        </w:rPr>
        <w:t xml:space="preserve"> 223-239</w:t>
      </w:r>
      <w:r w:rsidR="00E339C3">
        <w:rPr>
          <w:rFonts w:ascii="Times New Roman" w:hAnsi="Times New Roman"/>
          <w:sz w:val="24"/>
          <w:szCs w:val="24"/>
        </w:rPr>
        <w:t xml:space="preserve">, </w:t>
      </w:r>
      <w:r w:rsidR="00E339C3" w:rsidRPr="00C4732C">
        <w:rPr>
          <w:rFonts w:ascii="Times New Roman" w:hAnsi="Times New Roman"/>
          <w:sz w:val="24"/>
          <w:szCs w:val="24"/>
        </w:rPr>
        <w:t>set/dez</w:t>
      </w:r>
      <w:r w:rsidR="00E339C3">
        <w:rPr>
          <w:rFonts w:ascii="Times New Roman" w:hAnsi="Times New Roman"/>
          <w:sz w:val="24"/>
          <w:szCs w:val="24"/>
        </w:rPr>
        <w:t xml:space="preserve">, </w:t>
      </w:r>
      <w:r w:rsidR="00E339C3" w:rsidRPr="00C4732C">
        <w:rPr>
          <w:rFonts w:ascii="Times New Roman" w:hAnsi="Times New Roman"/>
          <w:sz w:val="24"/>
          <w:szCs w:val="24"/>
        </w:rPr>
        <w:t>2013</w:t>
      </w:r>
      <w:r w:rsidR="004460D3"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76169C" w:rsidP="00A43821">
      <w:pPr>
        <w:pStyle w:val="PargrafodaLista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  <w:lang w:eastAsia="hi-IN" w:bidi="hi-IN"/>
        </w:rPr>
        <w:t xml:space="preserve">Brasil. Ministério da Saúde. Secretaria de Atenção à Saúde. Departamento de Atenção Básica. Cadernos de Atenção Básica n 34. </w:t>
      </w:r>
      <w:r w:rsidR="009631A8" w:rsidRPr="00C4732C">
        <w:rPr>
          <w:rFonts w:ascii="Times New Roman" w:hAnsi="Times New Roman"/>
          <w:sz w:val="24"/>
          <w:szCs w:val="24"/>
        </w:rPr>
        <w:t>Brasília:</w:t>
      </w:r>
      <w:r w:rsidRPr="00C4732C">
        <w:rPr>
          <w:rFonts w:ascii="Times New Roman" w:hAnsi="Times New Roman"/>
          <w:sz w:val="24"/>
          <w:szCs w:val="24"/>
        </w:rPr>
        <w:t xml:space="preserve"> Ministério da Saúde</w:t>
      </w:r>
      <w:r w:rsidR="009631A8" w:rsidRPr="00C4732C">
        <w:rPr>
          <w:rFonts w:ascii="Times New Roman" w:hAnsi="Times New Roman"/>
          <w:sz w:val="24"/>
          <w:szCs w:val="24"/>
        </w:rPr>
        <w:t>;</w:t>
      </w:r>
      <w:r w:rsidRPr="00C4732C">
        <w:rPr>
          <w:rFonts w:ascii="Times New Roman" w:hAnsi="Times New Roman"/>
          <w:sz w:val="24"/>
          <w:szCs w:val="24"/>
        </w:rPr>
        <w:t xml:space="preserve"> 2013.</w:t>
      </w:r>
    </w:p>
    <w:p w:rsidR="0076169C" w:rsidRPr="00C4732C" w:rsidRDefault="00D63342" w:rsidP="00A43821">
      <w:pPr>
        <w:pStyle w:val="PargrafodaLista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proofErr w:type="gramStart"/>
      <w:r w:rsidRPr="00C4732C">
        <w:rPr>
          <w:rFonts w:ascii="Times New Roman" w:hAnsi="Times New Roman"/>
          <w:sz w:val="24"/>
          <w:szCs w:val="24"/>
        </w:rPr>
        <w:lastRenderedPageBreak/>
        <w:t>FARIA</w:t>
      </w:r>
      <w:r>
        <w:rPr>
          <w:rFonts w:ascii="Times New Roman" w:hAnsi="Times New Roman"/>
          <w:sz w:val="24"/>
          <w:szCs w:val="24"/>
        </w:rPr>
        <w:t>,</w:t>
      </w:r>
      <w:proofErr w:type="gramEnd"/>
      <w:r w:rsidRPr="00C4732C">
        <w:rPr>
          <w:rFonts w:ascii="Times New Roman" w:hAnsi="Times New Roman"/>
          <w:sz w:val="24"/>
          <w:szCs w:val="24"/>
        </w:rPr>
        <w:t xml:space="preserve"> M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.;</w:t>
      </w:r>
      <w:r w:rsidRPr="00C4732C">
        <w:rPr>
          <w:rFonts w:ascii="Times New Roman" w:hAnsi="Times New Roman"/>
          <w:sz w:val="24"/>
          <w:szCs w:val="24"/>
        </w:rPr>
        <w:t xml:space="preserve"> GUERRINI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I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A</w:t>
      </w:r>
      <w:r w:rsidR="0076169C" w:rsidRPr="00C4732C">
        <w:rPr>
          <w:rFonts w:ascii="Times New Roman" w:hAnsi="Times New Roman"/>
          <w:sz w:val="24"/>
          <w:szCs w:val="24"/>
        </w:rPr>
        <w:t xml:space="preserve">. Limitações do paradigma científico hegemônico no acolhimento ao sofrimento psíquico na atenção básica. </w:t>
      </w:r>
      <w:r w:rsidR="0076169C" w:rsidRPr="00E339C3">
        <w:rPr>
          <w:rFonts w:ascii="Times New Roman" w:hAnsi="Times New Roman"/>
          <w:b/>
          <w:sz w:val="24"/>
          <w:szCs w:val="24"/>
        </w:rPr>
        <w:t xml:space="preserve">Interface- </w:t>
      </w:r>
      <w:proofErr w:type="spellStart"/>
      <w:r w:rsidR="0076169C" w:rsidRPr="00E339C3">
        <w:rPr>
          <w:rFonts w:ascii="Times New Roman" w:hAnsi="Times New Roman"/>
          <w:b/>
          <w:sz w:val="24"/>
          <w:szCs w:val="24"/>
        </w:rPr>
        <w:t>Comunic</w:t>
      </w:r>
      <w:proofErr w:type="spellEnd"/>
      <w:r w:rsidR="0076169C" w:rsidRPr="00E339C3">
        <w:rPr>
          <w:rFonts w:ascii="Times New Roman" w:hAnsi="Times New Roman"/>
          <w:b/>
          <w:sz w:val="24"/>
          <w:szCs w:val="24"/>
        </w:rPr>
        <w:t>, Saúde, Educ</w:t>
      </w:r>
      <w:r w:rsidR="00886E27" w:rsidRPr="00E339C3">
        <w:rPr>
          <w:rFonts w:ascii="Times New Roman" w:hAnsi="Times New Roman"/>
          <w:b/>
          <w:sz w:val="24"/>
          <w:szCs w:val="24"/>
        </w:rPr>
        <w:t>.</w:t>
      </w:r>
      <w:proofErr w:type="gramStart"/>
      <w:r w:rsidR="00E339C3">
        <w:rPr>
          <w:rFonts w:ascii="Times New Roman" w:hAnsi="Times New Roman"/>
          <w:sz w:val="24"/>
          <w:szCs w:val="24"/>
        </w:rPr>
        <w:t>,</w:t>
      </w:r>
      <w:r w:rsidR="0076169C" w:rsidRPr="00C4732C">
        <w:rPr>
          <w:rFonts w:ascii="Times New Roman" w:hAnsi="Times New Roman"/>
          <w:sz w:val="24"/>
          <w:szCs w:val="24"/>
        </w:rPr>
        <w:t>;</w:t>
      </w:r>
      <w:proofErr w:type="gramEnd"/>
      <w:r w:rsidR="00886E27" w:rsidRPr="00C4732C">
        <w:rPr>
          <w:rFonts w:ascii="Times New Roman" w:hAnsi="Times New Roman"/>
          <w:sz w:val="24"/>
          <w:szCs w:val="24"/>
        </w:rPr>
        <w:t xml:space="preserve"> </w:t>
      </w:r>
      <w:r w:rsidR="00E339C3">
        <w:rPr>
          <w:rFonts w:ascii="Times New Roman" w:hAnsi="Times New Roman"/>
          <w:sz w:val="24"/>
          <w:szCs w:val="24"/>
        </w:rPr>
        <w:t xml:space="preserve">v. </w:t>
      </w:r>
      <w:r w:rsidR="00886E27" w:rsidRPr="00C4732C">
        <w:rPr>
          <w:rFonts w:ascii="Times New Roman" w:hAnsi="Times New Roman"/>
          <w:sz w:val="24"/>
          <w:szCs w:val="24"/>
        </w:rPr>
        <w:t>16</w:t>
      </w:r>
      <w:r w:rsidR="00E339C3">
        <w:rPr>
          <w:rFonts w:ascii="Times New Roman" w:hAnsi="Times New Roman"/>
          <w:sz w:val="24"/>
          <w:szCs w:val="24"/>
        </w:rPr>
        <w:t xml:space="preserve">, n. </w:t>
      </w:r>
      <w:r w:rsidR="00886E27" w:rsidRPr="00C4732C">
        <w:rPr>
          <w:rFonts w:ascii="Times New Roman" w:hAnsi="Times New Roman"/>
          <w:sz w:val="24"/>
          <w:szCs w:val="24"/>
        </w:rPr>
        <w:t>42</w:t>
      </w:r>
      <w:r w:rsidR="00E339C3">
        <w:rPr>
          <w:rFonts w:ascii="Times New Roman" w:hAnsi="Times New Roman"/>
          <w:sz w:val="24"/>
          <w:szCs w:val="24"/>
        </w:rPr>
        <w:t>, p.</w:t>
      </w:r>
      <w:r w:rsidR="00886E27" w:rsidRPr="00C4732C">
        <w:rPr>
          <w:rFonts w:ascii="Times New Roman" w:hAnsi="Times New Roman"/>
          <w:sz w:val="24"/>
          <w:szCs w:val="24"/>
        </w:rPr>
        <w:t xml:space="preserve"> 779-</w:t>
      </w:r>
      <w:r w:rsidR="00E339C3">
        <w:rPr>
          <w:rFonts w:ascii="Times New Roman" w:hAnsi="Times New Roman"/>
          <w:sz w:val="24"/>
          <w:szCs w:val="24"/>
        </w:rPr>
        <w:t>7</w:t>
      </w:r>
      <w:r w:rsidR="00886E27" w:rsidRPr="00C4732C">
        <w:rPr>
          <w:rFonts w:ascii="Times New Roman" w:hAnsi="Times New Roman"/>
          <w:sz w:val="24"/>
          <w:szCs w:val="24"/>
        </w:rPr>
        <w:t>92</w:t>
      </w:r>
      <w:r w:rsidR="00E339C3">
        <w:rPr>
          <w:rFonts w:ascii="Times New Roman" w:hAnsi="Times New Roman"/>
          <w:sz w:val="24"/>
          <w:szCs w:val="24"/>
        </w:rPr>
        <w:t xml:space="preserve">, </w:t>
      </w:r>
      <w:r w:rsidR="00E339C3" w:rsidRPr="00C4732C">
        <w:rPr>
          <w:rFonts w:ascii="Times New Roman" w:hAnsi="Times New Roman"/>
          <w:sz w:val="24"/>
          <w:szCs w:val="24"/>
        </w:rPr>
        <w:t>jul/set</w:t>
      </w:r>
      <w:r w:rsidR="00E339C3">
        <w:rPr>
          <w:rFonts w:ascii="Times New Roman" w:hAnsi="Times New Roman"/>
          <w:sz w:val="24"/>
          <w:szCs w:val="24"/>
        </w:rPr>
        <w:t xml:space="preserve">, </w:t>
      </w:r>
      <w:r w:rsidR="00E339C3" w:rsidRPr="00C4732C">
        <w:rPr>
          <w:rFonts w:ascii="Times New Roman" w:hAnsi="Times New Roman"/>
          <w:sz w:val="24"/>
          <w:szCs w:val="24"/>
        </w:rPr>
        <w:t>2012</w:t>
      </w:r>
      <w:r w:rsidR="00886E27" w:rsidRPr="00C4732C">
        <w:rPr>
          <w:rFonts w:ascii="Times New Roman" w:hAnsi="Times New Roman"/>
          <w:sz w:val="24"/>
          <w:szCs w:val="24"/>
        </w:rPr>
        <w:t>.</w:t>
      </w:r>
    </w:p>
    <w:p w:rsidR="0076169C" w:rsidRPr="00D63342" w:rsidRDefault="00D63342" w:rsidP="00A43821">
      <w:pPr>
        <w:pStyle w:val="PargrafodaLista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MIELKE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F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.;</w:t>
      </w:r>
      <w:r w:rsidRPr="00C4732C">
        <w:rPr>
          <w:rFonts w:ascii="Times New Roman" w:hAnsi="Times New Roman"/>
          <w:sz w:val="24"/>
          <w:szCs w:val="24"/>
        </w:rPr>
        <w:t xml:space="preserve"> OLSCHOWSKY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</w:t>
      </w:r>
      <w:r w:rsidR="0076169C" w:rsidRPr="00C4732C">
        <w:rPr>
          <w:rFonts w:ascii="Times New Roman" w:hAnsi="Times New Roman"/>
          <w:sz w:val="24"/>
          <w:szCs w:val="24"/>
        </w:rPr>
        <w:t xml:space="preserve">A. Ações de saúde mental na estratégia saúde da família e as tecnologias em saúde. </w:t>
      </w:r>
      <w:r w:rsidR="0076169C" w:rsidRPr="00E339C3">
        <w:rPr>
          <w:rFonts w:ascii="Times New Roman" w:hAnsi="Times New Roman"/>
          <w:b/>
          <w:sz w:val="24"/>
          <w:szCs w:val="24"/>
        </w:rPr>
        <w:t>Esc. Anna Nery (</w:t>
      </w:r>
      <w:proofErr w:type="spellStart"/>
      <w:r w:rsidR="0076169C" w:rsidRPr="00E339C3">
        <w:rPr>
          <w:rFonts w:ascii="Times New Roman" w:hAnsi="Times New Roman"/>
          <w:b/>
          <w:sz w:val="24"/>
          <w:szCs w:val="24"/>
        </w:rPr>
        <w:t>imp</w:t>
      </w:r>
      <w:proofErr w:type="spellEnd"/>
      <w:r w:rsidR="0076169C" w:rsidRPr="00E339C3">
        <w:rPr>
          <w:rFonts w:ascii="Times New Roman" w:hAnsi="Times New Roman"/>
          <w:b/>
          <w:sz w:val="24"/>
          <w:szCs w:val="24"/>
        </w:rPr>
        <w:t>)</w:t>
      </w:r>
      <w:r w:rsidR="00E339C3">
        <w:rPr>
          <w:rFonts w:ascii="Times New Roman" w:hAnsi="Times New Roman"/>
          <w:sz w:val="24"/>
          <w:szCs w:val="24"/>
        </w:rPr>
        <w:t>, v.</w:t>
      </w:r>
      <w:r w:rsidR="0076169C" w:rsidRPr="00D63342">
        <w:rPr>
          <w:rFonts w:ascii="Times New Roman" w:hAnsi="Times New Roman"/>
          <w:sz w:val="24"/>
          <w:szCs w:val="24"/>
        </w:rPr>
        <w:t xml:space="preserve"> 15</w:t>
      </w:r>
      <w:r w:rsidR="00E339C3">
        <w:rPr>
          <w:rFonts w:ascii="Times New Roman" w:hAnsi="Times New Roman"/>
          <w:sz w:val="24"/>
          <w:szCs w:val="24"/>
        </w:rPr>
        <w:t>, n.</w:t>
      </w:r>
      <w:r w:rsidR="0076169C" w:rsidRPr="00D63342">
        <w:rPr>
          <w:rFonts w:ascii="Times New Roman" w:hAnsi="Times New Roman"/>
          <w:sz w:val="24"/>
          <w:szCs w:val="24"/>
        </w:rPr>
        <w:t xml:space="preserve"> 4</w:t>
      </w:r>
      <w:r w:rsidR="00E339C3">
        <w:rPr>
          <w:rFonts w:ascii="Times New Roman" w:hAnsi="Times New Roman"/>
          <w:sz w:val="24"/>
          <w:szCs w:val="24"/>
        </w:rPr>
        <w:t>, p.</w:t>
      </w:r>
      <w:r w:rsidR="0076169C" w:rsidRPr="00D63342">
        <w:rPr>
          <w:rFonts w:ascii="Times New Roman" w:hAnsi="Times New Roman"/>
          <w:sz w:val="24"/>
          <w:szCs w:val="24"/>
        </w:rPr>
        <w:t xml:space="preserve"> 762-768</w:t>
      </w:r>
      <w:r w:rsidR="00E339C3">
        <w:rPr>
          <w:rFonts w:ascii="Times New Roman" w:hAnsi="Times New Roman"/>
          <w:sz w:val="24"/>
          <w:szCs w:val="24"/>
        </w:rPr>
        <w:t xml:space="preserve">, </w:t>
      </w:r>
      <w:r w:rsidR="00E339C3" w:rsidRPr="00D63342">
        <w:rPr>
          <w:rFonts w:ascii="Times New Roman" w:hAnsi="Times New Roman"/>
          <w:sz w:val="24"/>
          <w:szCs w:val="24"/>
        </w:rPr>
        <w:t>out-dez</w:t>
      </w:r>
      <w:r w:rsidR="00E339C3">
        <w:rPr>
          <w:rFonts w:ascii="Times New Roman" w:hAnsi="Times New Roman"/>
          <w:sz w:val="24"/>
          <w:szCs w:val="24"/>
        </w:rPr>
        <w:t xml:space="preserve">, </w:t>
      </w:r>
      <w:r w:rsidR="00E339C3" w:rsidRPr="00D63342">
        <w:rPr>
          <w:rFonts w:ascii="Times New Roman" w:hAnsi="Times New Roman"/>
          <w:sz w:val="24"/>
          <w:szCs w:val="24"/>
        </w:rPr>
        <w:t>2011</w:t>
      </w:r>
      <w:r w:rsidR="0076169C" w:rsidRPr="00D63342">
        <w:rPr>
          <w:rFonts w:ascii="Times New Roman" w:hAnsi="Times New Roman"/>
          <w:sz w:val="24"/>
          <w:szCs w:val="24"/>
        </w:rPr>
        <w:t>.</w:t>
      </w:r>
    </w:p>
    <w:p w:rsidR="0076169C" w:rsidRPr="00C4732C" w:rsidRDefault="0076169C" w:rsidP="00A43821">
      <w:pPr>
        <w:pStyle w:val="WW-Padro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rPr>
          <w:rFonts w:eastAsia="Arial Unicode MS" w:cs="Times New Roman"/>
          <w:color w:val="auto"/>
        </w:rPr>
      </w:pPr>
      <w:r w:rsidRPr="00C4732C">
        <w:rPr>
          <w:rFonts w:eastAsia="Arial Unicode MS" w:cs="Times New Roman"/>
          <w:color w:val="auto"/>
        </w:rPr>
        <w:t xml:space="preserve">Minas Gerais. Secretaria de Estado de Saúde. </w:t>
      </w:r>
      <w:r w:rsidRPr="00C4732C">
        <w:rPr>
          <w:rFonts w:eastAsia="Arial Unicode MS" w:cs="Times New Roman"/>
          <w:b/>
          <w:bCs/>
          <w:color w:val="auto"/>
        </w:rPr>
        <w:t>Linha Guia da Saúde Mental</w:t>
      </w:r>
      <w:r w:rsidRPr="00C4732C">
        <w:rPr>
          <w:rFonts w:eastAsia="Arial Unicode MS" w:cs="Times New Roman"/>
          <w:color w:val="auto"/>
        </w:rPr>
        <w:t xml:space="preserve">. Belo Horizonte, 2006. 238 p. Disponível em: </w:t>
      </w:r>
      <w:r w:rsidRPr="00C4732C">
        <w:rPr>
          <w:rStyle w:val="Hyperlink"/>
          <w:rFonts w:eastAsia="Arial Unicode MS"/>
          <w:color w:val="auto"/>
        </w:rPr>
        <w:t>http://www.saude.mg.gov.br/publicacoes/linha-guia/linhas-guia</w:t>
      </w:r>
      <w:r w:rsidRPr="00C4732C">
        <w:rPr>
          <w:rFonts w:eastAsia="Arial Unicode MS" w:cs="Times New Roman"/>
          <w:color w:val="auto"/>
        </w:rPr>
        <w:t xml:space="preserve">. </w:t>
      </w:r>
      <w:r w:rsidR="00E339C3" w:rsidRPr="00C4732C">
        <w:rPr>
          <w:rFonts w:eastAsia="Arial Unicode MS" w:cs="Times New Roman"/>
          <w:color w:val="auto"/>
        </w:rPr>
        <w:t xml:space="preserve">Acesso em: </w:t>
      </w:r>
      <w:proofErr w:type="gramStart"/>
      <w:r w:rsidR="00E339C3" w:rsidRPr="00C4732C">
        <w:rPr>
          <w:rFonts w:eastAsia="Arial Unicode MS" w:cs="Times New Roman"/>
          <w:color w:val="auto"/>
        </w:rPr>
        <w:t>06 set 2015</w:t>
      </w:r>
      <w:proofErr w:type="gramEnd"/>
      <w:r w:rsidR="00E339C3">
        <w:rPr>
          <w:rFonts w:eastAsia="Arial Unicode MS" w:cs="Times New Roman"/>
          <w:color w:val="auto"/>
        </w:rPr>
        <w:t>.</w:t>
      </w:r>
    </w:p>
    <w:p w:rsidR="0076169C" w:rsidRPr="00C4732C" w:rsidRDefault="00D63342" w:rsidP="00A43821">
      <w:pPr>
        <w:pStyle w:val="PargrafodaLista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GUANAES-LORENZI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C</w:t>
      </w:r>
      <w:r>
        <w:rPr>
          <w:rFonts w:ascii="Times New Roman" w:hAnsi="Times New Roman"/>
          <w:sz w:val="24"/>
          <w:szCs w:val="24"/>
        </w:rPr>
        <w:t>.;</w:t>
      </w:r>
      <w:r w:rsidRPr="00C4732C">
        <w:rPr>
          <w:rFonts w:ascii="Times New Roman" w:hAnsi="Times New Roman"/>
          <w:sz w:val="24"/>
          <w:szCs w:val="24"/>
        </w:rPr>
        <w:t xml:space="preserve"> MOSCHETA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732C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.</w:t>
      </w:r>
      <w:proofErr w:type="spellEnd"/>
      <w:r>
        <w:rPr>
          <w:rFonts w:ascii="Times New Roman" w:hAnsi="Times New Roman"/>
          <w:sz w:val="24"/>
          <w:szCs w:val="24"/>
        </w:rPr>
        <w:t>;</w:t>
      </w:r>
      <w:r w:rsidRPr="00C4732C">
        <w:rPr>
          <w:rFonts w:ascii="Times New Roman" w:hAnsi="Times New Roman"/>
          <w:sz w:val="24"/>
          <w:szCs w:val="24"/>
        </w:rPr>
        <w:t xml:space="preserve"> CORRADI-WEBSTER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732C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.</w:t>
      </w:r>
      <w:proofErr w:type="spellEnd"/>
      <w:r>
        <w:rPr>
          <w:rFonts w:ascii="Times New Roman" w:hAnsi="Times New Roman"/>
          <w:sz w:val="24"/>
          <w:szCs w:val="24"/>
        </w:rPr>
        <w:t>;</w:t>
      </w:r>
      <w:r w:rsidRPr="00C4732C">
        <w:rPr>
          <w:rFonts w:ascii="Times New Roman" w:hAnsi="Times New Roman"/>
          <w:sz w:val="24"/>
          <w:szCs w:val="24"/>
        </w:rPr>
        <w:t xml:space="preserve"> SOUZA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732C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V.</w:t>
      </w:r>
      <w:proofErr w:type="spellEnd"/>
      <w:r w:rsidR="0076169C" w:rsidRPr="00C473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169C" w:rsidRPr="00E339C3">
        <w:rPr>
          <w:rFonts w:ascii="Times New Roman" w:hAnsi="Times New Roman"/>
          <w:b/>
          <w:sz w:val="24"/>
          <w:szCs w:val="24"/>
        </w:rPr>
        <w:t>Construcionismo</w:t>
      </w:r>
      <w:proofErr w:type="spellEnd"/>
      <w:r w:rsidR="0076169C" w:rsidRPr="00E339C3">
        <w:rPr>
          <w:rFonts w:ascii="Times New Roman" w:hAnsi="Times New Roman"/>
          <w:b/>
          <w:sz w:val="24"/>
          <w:szCs w:val="24"/>
        </w:rPr>
        <w:t xml:space="preserve"> social:</w:t>
      </w:r>
      <w:r w:rsidR="0076169C" w:rsidRPr="00C4732C">
        <w:rPr>
          <w:rFonts w:ascii="Times New Roman" w:hAnsi="Times New Roman"/>
          <w:sz w:val="24"/>
          <w:szCs w:val="24"/>
        </w:rPr>
        <w:t xml:space="preserve"> discurso, prática e produção do conhecimento.</w:t>
      </w:r>
      <w:r w:rsidR="009631A8" w:rsidRPr="00C4732C">
        <w:rPr>
          <w:rFonts w:ascii="Times New Roman" w:hAnsi="Times New Roman"/>
          <w:sz w:val="24"/>
          <w:szCs w:val="24"/>
        </w:rPr>
        <w:t xml:space="preserve"> Rio de Janeiro: Instituto </w:t>
      </w:r>
      <w:proofErr w:type="spellStart"/>
      <w:r w:rsidR="009631A8" w:rsidRPr="00C4732C">
        <w:rPr>
          <w:rFonts w:ascii="Times New Roman" w:hAnsi="Times New Roman"/>
          <w:sz w:val="24"/>
          <w:szCs w:val="24"/>
        </w:rPr>
        <w:t>Noos</w:t>
      </w:r>
      <w:proofErr w:type="spellEnd"/>
      <w:r w:rsidR="00E339C3">
        <w:rPr>
          <w:rFonts w:ascii="Times New Roman" w:hAnsi="Times New Roman"/>
          <w:sz w:val="24"/>
          <w:szCs w:val="24"/>
        </w:rPr>
        <w:t>,</w:t>
      </w:r>
      <w:r w:rsidR="0076169C" w:rsidRPr="00C4732C">
        <w:rPr>
          <w:rFonts w:ascii="Times New Roman" w:hAnsi="Times New Roman"/>
          <w:sz w:val="24"/>
          <w:szCs w:val="24"/>
        </w:rPr>
        <w:t xml:space="preserve"> 2014.</w:t>
      </w:r>
    </w:p>
    <w:p w:rsidR="0076169C" w:rsidRPr="00C4732C" w:rsidRDefault="0076169C" w:rsidP="00A43821">
      <w:pPr>
        <w:pStyle w:val="PargrafodaLista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SPINK, M</w:t>
      </w:r>
      <w:r w:rsidR="00D63342"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 xml:space="preserve">J. </w:t>
      </w:r>
      <w:r w:rsidRPr="00E339C3">
        <w:rPr>
          <w:rFonts w:ascii="Times New Roman" w:hAnsi="Times New Roman"/>
          <w:b/>
          <w:sz w:val="24"/>
          <w:szCs w:val="24"/>
        </w:rPr>
        <w:t>Linguagem e produção de sentido no cotidiano</w:t>
      </w:r>
      <w:r w:rsidRPr="00C4732C">
        <w:rPr>
          <w:rFonts w:ascii="Times New Roman" w:hAnsi="Times New Roman"/>
          <w:sz w:val="24"/>
          <w:szCs w:val="24"/>
        </w:rPr>
        <w:t>. Rio de Janeiro: Centro</w:t>
      </w:r>
      <w:r w:rsidR="009631A8" w:rsidRPr="00C473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631A8" w:rsidRPr="00C4732C">
        <w:rPr>
          <w:rFonts w:ascii="Times New Roman" w:hAnsi="Times New Roman"/>
          <w:sz w:val="24"/>
          <w:szCs w:val="24"/>
        </w:rPr>
        <w:t>Edelstein</w:t>
      </w:r>
      <w:proofErr w:type="spellEnd"/>
      <w:r w:rsidR="009631A8" w:rsidRPr="00C4732C">
        <w:rPr>
          <w:rFonts w:ascii="Times New Roman" w:hAnsi="Times New Roman"/>
          <w:sz w:val="24"/>
          <w:szCs w:val="24"/>
        </w:rPr>
        <w:t xml:space="preserve"> de Pesquisas Sociais</w:t>
      </w:r>
      <w:r w:rsidR="00E339C3"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2010.</w:t>
      </w:r>
    </w:p>
    <w:p w:rsidR="0076169C" w:rsidRPr="00C4732C" w:rsidRDefault="0076169C" w:rsidP="00A43821">
      <w:pPr>
        <w:pStyle w:val="PargrafodaLista"/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DIVINÓPOLIS. Prefeitura Municipal de Divinópolis. </w:t>
      </w:r>
      <w:r w:rsidRPr="00C4732C">
        <w:rPr>
          <w:rFonts w:ascii="Times New Roman" w:hAnsi="Times New Roman"/>
          <w:b/>
          <w:sz w:val="24"/>
          <w:szCs w:val="24"/>
        </w:rPr>
        <w:t>Geografia de Divinópolis</w:t>
      </w:r>
      <w:r w:rsidRPr="00C4732C">
        <w:rPr>
          <w:rFonts w:ascii="Times New Roman" w:hAnsi="Times New Roman"/>
          <w:sz w:val="24"/>
          <w:szCs w:val="24"/>
        </w:rPr>
        <w:t>.</w:t>
      </w:r>
      <w:r w:rsidR="00E339C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339C3">
        <w:rPr>
          <w:rFonts w:ascii="Times New Roman" w:hAnsi="Times New Roman"/>
          <w:sz w:val="24"/>
          <w:szCs w:val="24"/>
        </w:rPr>
        <w:t>2013</w:t>
      </w:r>
      <w:r w:rsidRPr="00C4732C">
        <w:rPr>
          <w:rFonts w:ascii="Times New Roman" w:hAnsi="Times New Roman"/>
          <w:sz w:val="24"/>
          <w:szCs w:val="24"/>
        </w:rPr>
        <w:t xml:space="preserve"> Disponível</w:t>
      </w:r>
      <w:proofErr w:type="gramEnd"/>
      <w:r w:rsidRPr="00C4732C">
        <w:rPr>
          <w:rFonts w:ascii="Times New Roman" w:hAnsi="Times New Roman"/>
          <w:sz w:val="24"/>
          <w:szCs w:val="24"/>
        </w:rPr>
        <w:t xml:space="preserve"> em: </w:t>
      </w:r>
      <w:r w:rsidRPr="00C4732C">
        <w:rPr>
          <w:rFonts w:ascii="Times New Roman" w:hAnsi="Times New Roman"/>
          <w:sz w:val="24"/>
          <w:szCs w:val="24"/>
          <w:u w:val="single"/>
        </w:rPr>
        <w:t>http://www.divinopolis.mg.gov.br/portal/paginas/geografia.php.</w:t>
      </w:r>
      <w:r w:rsidRPr="00C4732C">
        <w:rPr>
          <w:rFonts w:ascii="Times New Roman" w:hAnsi="Times New Roman"/>
          <w:sz w:val="24"/>
          <w:szCs w:val="24"/>
        </w:rPr>
        <w:t xml:space="preserve"> </w:t>
      </w:r>
      <w:r w:rsidR="00E339C3">
        <w:rPr>
          <w:rFonts w:ascii="Times New Roman" w:hAnsi="Times New Roman"/>
          <w:sz w:val="24"/>
          <w:szCs w:val="24"/>
        </w:rPr>
        <w:t xml:space="preserve">Acesso em </w:t>
      </w:r>
      <w:proofErr w:type="gramStart"/>
      <w:r w:rsidR="00E339C3">
        <w:rPr>
          <w:rFonts w:ascii="Times New Roman" w:hAnsi="Times New Roman"/>
          <w:sz w:val="24"/>
          <w:szCs w:val="24"/>
        </w:rPr>
        <w:t>17 out</w:t>
      </w:r>
      <w:proofErr w:type="gramEnd"/>
      <w:r w:rsidR="00E339C3">
        <w:rPr>
          <w:rFonts w:ascii="Times New Roman" w:hAnsi="Times New Roman"/>
          <w:sz w:val="24"/>
          <w:szCs w:val="24"/>
        </w:rPr>
        <w:t xml:space="preserve"> 2015.</w:t>
      </w:r>
    </w:p>
    <w:p w:rsidR="004A53ED" w:rsidRPr="00C4732C" w:rsidRDefault="004A53ED" w:rsidP="00A43821">
      <w:pPr>
        <w:pStyle w:val="PargrafodaLista"/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BRASIL. Conselho Nacional de Saúde. </w:t>
      </w:r>
      <w:r w:rsidRPr="00C4732C">
        <w:rPr>
          <w:rFonts w:ascii="Times New Roman" w:hAnsi="Times New Roman"/>
          <w:b/>
          <w:sz w:val="24"/>
          <w:szCs w:val="24"/>
        </w:rPr>
        <w:t>Diretrizes e Normas Regulamentadoras de Pesquisas Envolvendo Seres Humanos.</w:t>
      </w:r>
      <w:r w:rsidRPr="00C4732C">
        <w:rPr>
          <w:rFonts w:ascii="Times New Roman" w:hAnsi="Times New Roman"/>
          <w:sz w:val="24"/>
          <w:szCs w:val="24"/>
        </w:rPr>
        <w:t xml:space="preserve"> Resolução 466/12, Brasília, 2012.</w:t>
      </w:r>
      <w:r w:rsidR="005E43AE" w:rsidRPr="00C4732C">
        <w:rPr>
          <w:rFonts w:ascii="Times New Roman" w:hAnsi="Times New Roman"/>
          <w:sz w:val="24"/>
          <w:szCs w:val="24"/>
        </w:rPr>
        <w:t xml:space="preserve"> </w:t>
      </w:r>
      <w:r w:rsidRPr="00C4732C">
        <w:rPr>
          <w:rFonts w:ascii="Times New Roman" w:hAnsi="Times New Roman"/>
          <w:sz w:val="24"/>
          <w:szCs w:val="24"/>
        </w:rPr>
        <w:t xml:space="preserve">Disponível em: </w:t>
      </w:r>
      <w:r w:rsidRPr="00C4732C">
        <w:rPr>
          <w:rFonts w:ascii="Times New Roman" w:hAnsi="Times New Roman"/>
          <w:sz w:val="24"/>
          <w:szCs w:val="24"/>
          <w:u w:val="single"/>
        </w:rPr>
        <w:t>http://conselho.saude.gov.br/resolucoes/2012/Reso466.pdf</w:t>
      </w:r>
      <w:r w:rsidR="00E339C3">
        <w:rPr>
          <w:rFonts w:ascii="Times New Roman" w:hAnsi="Times New Roman"/>
          <w:sz w:val="24"/>
          <w:szCs w:val="24"/>
          <w:u w:val="single"/>
        </w:rPr>
        <w:t>.</w:t>
      </w:r>
      <w:r w:rsidRPr="00C4732C">
        <w:rPr>
          <w:rFonts w:ascii="Times New Roman" w:hAnsi="Times New Roman"/>
          <w:sz w:val="24"/>
          <w:szCs w:val="24"/>
        </w:rPr>
        <w:t xml:space="preserve"> </w:t>
      </w:r>
      <w:r w:rsidR="00AB6A55" w:rsidRPr="00C4732C">
        <w:rPr>
          <w:rFonts w:ascii="Times New Roman" w:hAnsi="Times New Roman"/>
          <w:sz w:val="24"/>
          <w:szCs w:val="24"/>
        </w:rPr>
        <w:t xml:space="preserve">Acesso em </w:t>
      </w:r>
      <w:proofErr w:type="gramStart"/>
      <w:r w:rsidR="00AB6A55" w:rsidRPr="00C4732C">
        <w:rPr>
          <w:rFonts w:ascii="Times New Roman" w:hAnsi="Times New Roman"/>
          <w:sz w:val="24"/>
          <w:szCs w:val="24"/>
        </w:rPr>
        <w:t xml:space="preserve">11 </w:t>
      </w:r>
      <w:proofErr w:type="spellStart"/>
      <w:r w:rsidR="00AB6A55" w:rsidRPr="00C4732C">
        <w:rPr>
          <w:rFonts w:ascii="Times New Roman" w:hAnsi="Times New Roman"/>
          <w:sz w:val="24"/>
          <w:szCs w:val="24"/>
        </w:rPr>
        <w:t>nov</w:t>
      </w:r>
      <w:proofErr w:type="spellEnd"/>
      <w:proofErr w:type="gramEnd"/>
      <w:r w:rsidR="00AB6A55" w:rsidRPr="00C4732C">
        <w:rPr>
          <w:rFonts w:ascii="Times New Roman" w:hAnsi="Times New Roman"/>
          <w:sz w:val="24"/>
          <w:szCs w:val="24"/>
        </w:rPr>
        <w:t xml:space="preserve"> 201</w:t>
      </w:r>
      <w:r w:rsidR="00AB6A55">
        <w:rPr>
          <w:rFonts w:ascii="Times New Roman" w:hAnsi="Times New Roman"/>
          <w:sz w:val="24"/>
          <w:szCs w:val="24"/>
        </w:rPr>
        <w:t>5</w:t>
      </w:r>
    </w:p>
    <w:p w:rsidR="0076169C" w:rsidRPr="00C4732C" w:rsidRDefault="0076169C" w:rsidP="00A43821">
      <w:pPr>
        <w:pStyle w:val="PargrafodaLista"/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 xml:space="preserve">SPINK, MJ; GIMENES, M.G. </w:t>
      </w:r>
      <w:r w:rsidRPr="00AB6A55">
        <w:rPr>
          <w:rFonts w:ascii="Times New Roman" w:hAnsi="Times New Roman"/>
          <w:b/>
          <w:sz w:val="24"/>
          <w:szCs w:val="24"/>
        </w:rPr>
        <w:t>Pr</w:t>
      </w:r>
      <w:r w:rsidR="00D63342" w:rsidRPr="00AB6A55">
        <w:rPr>
          <w:rFonts w:ascii="Times New Roman" w:hAnsi="Times New Roman"/>
          <w:b/>
          <w:sz w:val="24"/>
          <w:szCs w:val="24"/>
        </w:rPr>
        <w:t>á</w:t>
      </w:r>
      <w:r w:rsidRPr="00AB6A55">
        <w:rPr>
          <w:rFonts w:ascii="Times New Roman" w:hAnsi="Times New Roman"/>
          <w:b/>
          <w:sz w:val="24"/>
          <w:szCs w:val="24"/>
        </w:rPr>
        <w:t>ticas discursivas e produção de sentido:</w:t>
      </w:r>
      <w:r w:rsidRPr="00C4732C">
        <w:rPr>
          <w:rFonts w:ascii="Times New Roman" w:hAnsi="Times New Roman"/>
          <w:sz w:val="24"/>
          <w:szCs w:val="24"/>
        </w:rPr>
        <w:t xml:space="preserve"> apontamentos metodológicos para analise de discursos sobre a saúd</w:t>
      </w:r>
      <w:r w:rsidR="00AB6A55">
        <w:rPr>
          <w:rFonts w:ascii="Times New Roman" w:hAnsi="Times New Roman"/>
          <w:sz w:val="24"/>
          <w:szCs w:val="24"/>
        </w:rPr>
        <w:t>e e a doença. Saúde e sociedade, v.</w:t>
      </w:r>
      <w:r w:rsidRPr="00C4732C">
        <w:rPr>
          <w:rFonts w:ascii="Times New Roman" w:hAnsi="Times New Roman"/>
          <w:sz w:val="24"/>
          <w:szCs w:val="24"/>
        </w:rPr>
        <w:t xml:space="preserve"> 3</w:t>
      </w:r>
      <w:r w:rsidR="00AB6A55">
        <w:rPr>
          <w:rFonts w:ascii="Times New Roman" w:hAnsi="Times New Roman"/>
          <w:sz w:val="24"/>
          <w:szCs w:val="24"/>
        </w:rPr>
        <w:t>, n. 2, p.</w:t>
      </w:r>
      <w:r w:rsidRPr="00C4732C">
        <w:rPr>
          <w:rFonts w:ascii="Times New Roman" w:hAnsi="Times New Roman"/>
          <w:sz w:val="24"/>
          <w:szCs w:val="24"/>
        </w:rPr>
        <w:t xml:space="preserve"> 149-171</w:t>
      </w:r>
      <w:r w:rsidR="00AB6A55">
        <w:rPr>
          <w:rFonts w:ascii="Times New Roman" w:hAnsi="Times New Roman"/>
          <w:sz w:val="24"/>
          <w:szCs w:val="24"/>
        </w:rPr>
        <w:t xml:space="preserve">, </w:t>
      </w:r>
      <w:r w:rsidR="00AB6A55" w:rsidRPr="00C4732C">
        <w:rPr>
          <w:rFonts w:ascii="Times New Roman" w:hAnsi="Times New Roman"/>
          <w:sz w:val="24"/>
          <w:szCs w:val="24"/>
        </w:rPr>
        <w:t>1994</w:t>
      </w:r>
      <w:r w:rsidRPr="00C4732C">
        <w:rPr>
          <w:rFonts w:ascii="Times New Roman" w:hAnsi="Times New Roman"/>
          <w:sz w:val="24"/>
          <w:szCs w:val="24"/>
        </w:rPr>
        <w:t>.</w:t>
      </w:r>
    </w:p>
    <w:p w:rsidR="0076169C" w:rsidRPr="00C4732C" w:rsidRDefault="00D63342" w:rsidP="00A43821">
      <w:pPr>
        <w:pStyle w:val="PargrafodaLista"/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MACEDO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C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.;</w:t>
      </w:r>
      <w:r w:rsidRPr="00C4732C">
        <w:rPr>
          <w:rFonts w:ascii="Times New Roman" w:hAnsi="Times New Roman"/>
          <w:sz w:val="24"/>
          <w:szCs w:val="24"/>
        </w:rPr>
        <w:t xml:space="preserve"> TEIXEIRA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E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.;</w:t>
      </w:r>
      <w:r w:rsidRPr="00C4732C">
        <w:rPr>
          <w:rFonts w:ascii="Times New Roman" w:hAnsi="Times New Roman"/>
          <w:sz w:val="24"/>
          <w:szCs w:val="24"/>
        </w:rPr>
        <w:t xml:space="preserve"> DAHER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D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V</w:t>
      </w:r>
      <w:r w:rsidR="0076169C" w:rsidRPr="00C4732C">
        <w:rPr>
          <w:rFonts w:ascii="Times New Roman" w:hAnsi="Times New Roman"/>
          <w:sz w:val="24"/>
          <w:szCs w:val="24"/>
        </w:rPr>
        <w:t xml:space="preserve">. Possibilidades e limites do acolhimento na percepção de usuários. </w:t>
      </w:r>
      <w:r w:rsidR="0076169C" w:rsidRPr="00AB6A55">
        <w:rPr>
          <w:rFonts w:ascii="Times New Roman" w:hAnsi="Times New Roman"/>
          <w:b/>
          <w:sz w:val="24"/>
          <w:szCs w:val="24"/>
        </w:rPr>
        <w:t xml:space="preserve">Rev. </w:t>
      </w:r>
      <w:proofErr w:type="spellStart"/>
      <w:r w:rsidR="0076169C" w:rsidRPr="00AB6A55">
        <w:rPr>
          <w:rFonts w:ascii="Times New Roman" w:hAnsi="Times New Roman"/>
          <w:b/>
          <w:sz w:val="24"/>
          <w:szCs w:val="24"/>
        </w:rPr>
        <w:t>enferm</w:t>
      </w:r>
      <w:proofErr w:type="spellEnd"/>
      <w:r w:rsidR="0076169C" w:rsidRPr="00AB6A55">
        <w:rPr>
          <w:rFonts w:ascii="Times New Roman" w:hAnsi="Times New Roman"/>
          <w:b/>
          <w:sz w:val="24"/>
          <w:szCs w:val="24"/>
        </w:rPr>
        <w:t>. UERJ</w:t>
      </w:r>
      <w:r w:rsidR="0076169C" w:rsidRPr="00C4732C">
        <w:rPr>
          <w:rFonts w:ascii="Times New Roman" w:hAnsi="Times New Roman"/>
          <w:sz w:val="24"/>
          <w:szCs w:val="24"/>
        </w:rPr>
        <w:t>, Rio de Janeiro</w:t>
      </w:r>
      <w:r w:rsidR="00AB6A55">
        <w:rPr>
          <w:rFonts w:ascii="Times New Roman" w:hAnsi="Times New Roman"/>
          <w:sz w:val="24"/>
          <w:szCs w:val="24"/>
        </w:rPr>
        <w:t>, v</w:t>
      </w:r>
      <w:r w:rsidR="0076169C" w:rsidRPr="00C4732C">
        <w:rPr>
          <w:rFonts w:ascii="Times New Roman" w:hAnsi="Times New Roman"/>
          <w:sz w:val="24"/>
          <w:szCs w:val="24"/>
        </w:rPr>
        <w:t>. 19</w:t>
      </w:r>
      <w:r w:rsidR="00AB6A55">
        <w:rPr>
          <w:rFonts w:ascii="Times New Roman" w:hAnsi="Times New Roman"/>
          <w:sz w:val="24"/>
          <w:szCs w:val="24"/>
        </w:rPr>
        <w:t xml:space="preserve">, n. </w:t>
      </w:r>
      <w:r w:rsidR="0076169C" w:rsidRPr="00C4732C">
        <w:rPr>
          <w:rFonts w:ascii="Times New Roman" w:hAnsi="Times New Roman"/>
          <w:sz w:val="24"/>
          <w:szCs w:val="24"/>
        </w:rPr>
        <w:t>3</w:t>
      </w:r>
      <w:r w:rsidR="00AB6A55">
        <w:rPr>
          <w:rFonts w:ascii="Times New Roman" w:hAnsi="Times New Roman"/>
          <w:sz w:val="24"/>
          <w:szCs w:val="24"/>
        </w:rPr>
        <w:t>, p.</w:t>
      </w:r>
      <w:r w:rsidR="0076169C" w:rsidRPr="00C4732C">
        <w:rPr>
          <w:rFonts w:ascii="Times New Roman" w:hAnsi="Times New Roman"/>
          <w:sz w:val="24"/>
          <w:szCs w:val="24"/>
        </w:rPr>
        <w:t xml:space="preserve"> 457</w:t>
      </w:r>
      <w:r w:rsidR="00AB6A55">
        <w:rPr>
          <w:rFonts w:ascii="Times New Roman" w:hAnsi="Times New Roman"/>
          <w:sz w:val="24"/>
          <w:szCs w:val="24"/>
        </w:rPr>
        <w:t xml:space="preserve"> </w:t>
      </w:r>
      <w:r w:rsidR="0076169C" w:rsidRPr="00C4732C">
        <w:rPr>
          <w:rFonts w:ascii="Times New Roman" w:hAnsi="Times New Roman"/>
          <w:sz w:val="24"/>
          <w:szCs w:val="24"/>
        </w:rPr>
        <w:t>-</w:t>
      </w:r>
      <w:r w:rsidR="00AB6A5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B6A55">
        <w:rPr>
          <w:rFonts w:ascii="Times New Roman" w:hAnsi="Times New Roman"/>
          <w:sz w:val="24"/>
          <w:szCs w:val="24"/>
        </w:rPr>
        <w:t>4</w:t>
      </w:r>
      <w:r w:rsidR="0076169C" w:rsidRPr="00C4732C">
        <w:rPr>
          <w:rFonts w:ascii="Times New Roman" w:hAnsi="Times New Roman"/>
          <w:sz w:val="24"/>
          <w:szCs w:val="24"/>
        </w:rPr>
        <w:t>62</w:t>
      </w:r>
      <w:r w:rsidR="00AB6A55">
        <w:rPr>
          <w:rFonts w:ascii="Times New Roman" w:hAnsi="Times New Roman"/>
          <w:sz w:val="24"/>
          <w:szCs w:val="24"/>
        </w:rPr>
        <w:t xml:space="preserve">, </w:t>
      </w:r>
      <w:r w:rsidR="00AB6A55" w:rsidRPr="00C4732C">
        <w:rPr>
          <w:rFonts w:ascii="Times New Roman" w:hAnsi="Times New Roman"/>
          <w:sz w:val="24"/>
          <w:szCs w:val="24"/>
        </w:rPr>
        <w:t>jul</w:t>
      </w:r>
      <w:proofErr w:type="gramEnd"/>
      <w:r w:rsidR="00AB6A55" w:rsidRPr="00C4732C">
        <w:rPr>
          <w:rFonts w:ascii="Times New Roman" w:hAnsi="Times New Roman"/>
          <w:sz w:val="24"/>
          <w:szCs w:val="24"/>
        </w:rPr>
        <w:t>/set</w:t>
      </w:r>
      <w:r w:rsidR="00AB6A55">
        <w:rPr>
          <w:rFonts w:ascii="Times New Roman" w:hAnsi="Times New Roman"/>
          <w:sz w:val="24"/>
          <w:szCs w:val="24"/>
        </w:rPr>
        <w:t xml:space="preserve">, </w:t>
      </w:r>
      <w:r w:rsidR="00AB6A55" w:rsidRPr="00C4732C">
        <w:rPr>
          <w:rFonts w:ascii="Times New Roman" w:hAnsi="Times New Roman"/>
          <w:sz w:val="24"/>
          <w:szCs w:val="24"/>
        </w:rPr>
        <w:t>2011</w:t>
      </w:r>
      <w:r w:rsidR="0076169C" w:rsidRPr="00C4732C">
        <w:rPr>
          <w:rFonts w:ascii="Times New Roman" w:hAnsi="Times New Roman"/>
          <w:sz w:val="24"/>
          <w:szCs w:val="24"/>
        </w:rPr>
        <w:t xml:space="preserve">. </w:t>
      </w:r>
    </w:p>
    <w:p w:rsidR="0076169C" w:rsidRPr="00C4732C" w:rsidRDefault="00D63342" w:rsidP="00A43821">
      <w:pPr>
        <w:pStyle w:val="PargrafodaLista"/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MAGALHÃES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.;</w:t>
      </w:r>
      <w:r w:rsidRPr="00C4732C">
        <w:rPr>
          <w:rFonts w:ascii="Times New Roman" w:hAnsi="Times New Roman"/>
          <w:sz w:val="24"/>
          <w:szCs w:val="24"/>
        </w:rPr>
        <w:t xml:space="preserve"> PINHO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.;</w:t>
      </w:r>
      <w:r w:rsidRPr="00C4732C">
        <w:rPr>
          <w:rFonts w:ascii="Times New Roman" w:hAnsi="Times New Roman"/>
          <w:sz w:val="24"/>
          <w:szCs w:val="24"/>
        </w:rPr>
        <w:t xml:space="preserve"> LACCHINI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.;</w:t>
      </w:r>
      <w:r w:rsidRPr="00C4732C">
        <w:rPr>
          <w:rFonts w:ascii="Times New Roman" w:hAnsi="Times New Roman"/>
          <w:sz w:val="24"/>
          <w:szCs w:val="24"/>
        </w:rPr>
        <w:t xml:space="preserve"> SCHNEIDER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J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.;</w:t>
      </w:r>
      <w:r w:rsidRPr="00C4732C">
        <w:rPr>
          <w:rFonts w:ascii="Times New Roman" w:hAnsi="Times New Roman"/>
          <w:sz w:val="24"/>
          <w:szCs w:val="24"/>
        </w:rPr>
        <w:t xml:space="preserve"> OLSCHOWSKY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</w:t>
      </w:r>
      <w:r w:rsidR="0076169C" w:rsidRPr="00C4732C">
        <w:rPr>
          <w:rFonts w:ascii="Times New Roman" w:hAnsi="Times New Roman"/>
          <w:sz w:val="24"/>
          <w:szCs w:val="24"/>
        </w:rPr>
        <w:t xml:space="preserve">A. Ações de saúde mental desenvolvidas por profissionais de saúde no contexto da atenção básica. </w:t>
      </w:r>
      <w:r w:rsidR="0076169C" w:rsidRPr="00AB6A55">
        <w:rPr>
          <w:rFonts w:ascii="Times New Roman" w:hAnsi="Times New Roman"/>
          <w:b/>
          <w:sz w:val="24"/>
          <w:szCs w:val="24"/>
        </w:rPr>
        <w:t xml:space="preserve">R. pesq.: </w:t>
      </w:r>
      <w:proofErr w:type="spellStart"/>
      <w:r w:rsidR="00AB6A55" w:rsidRPr="00AB6A55">
        <w:rPr>
          <w:rFonts w:ascii="Times New Roman" w:hAnsi="Times New Roman"/>
          <w:b/>
          <w:sz w:val="24"/>
          <w:szCs w:val="24"/>
        </w:rPr>
        <w:t>cuid</w:t>
      </w:r>
      <w:proofErr w:type="spellEnd"/>
      <w:r w:rsidR="00AB6A55" w:rsidRPr="00AB6A55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="00AB6A55" w:rsidRPr="00AB6A55">
        <w:rPr>
          <w:rFonts w:ascii="Times New Roman" w:hAnsi="Times New Roman"/>
          <w:b/>
          <w:sz w:val="24"/>
          <w:szCs w:val="24"/>
        </w:rPr>
        <w:t>fundam</w:t>
      </w:r>
      <w:proofErr w:type="gramEnd"/>
      <w:r w:rsidR="00AB6A55">
        <w:rPr>
          <w:rFonts w:ascii="Times New Roman" w:hAnsi="Times New Roman"/>
          <w:sz w:val="24"/>
          <w:szCs w:val="24"/>
        </w:rPr>
        <w:t>.,</w:t>
      </w:r>
      <w:r w:rsidR="0076169C" w:rsidRPr="00C4732C">
        <w:rPr>
          <w:rFonts w:ascii="Times New Roman" w:hAnsi="Times New Roman"/>
          <w:sz w:val="24"/>
          <w:szCs w:val="24"/>
        </w:rPr>
        <w:t xml:space="preserve"> </w:t>
      </w:r>
      <w:r w:rsidR="00AB6A55">
        <w:rPr>
          <w:rFonts w:ascii="Times New Roman" w:hAnsi="Times New Roman"/>
          <w:sz w:val="24"/>
          <w:szCs w:val="24"/>
        </w:rPr>
        <w:t>v.</w:t>
      </w:r>
      <w:r w:rsidR="0076169C" w:rsidRPr="00C4732C">
        <w:rPr>
          <w:rFonts w:ascii="Times New Roman" w:hAnsi="Times New Roman"/>
          <w:sz w:val="24"/>
          <w:szCs w:val="24"/>
        </w:rPr>
        <w:t>4</w:t>
      </w:r>
      <w:r w:rsidR="00AB6A55">
        <w:rPr>
          <w:rFonts w:ascii="Times New Roman" w:hAnsi="Times New Roman"/>
          <w:sz w:val="24"/>
          <w:szCs w:val="24"/>
        </w:rPr>
        <w:t xml:space="preserve">, n. 4, p. </w:t>
      </w:r>
      <w:r w:rsidR="0076169C" w:rsidRPr="00C4732C">
        <w:rPr>
          <w:rFonts w:ascii="Times New Roman" w:hAnsi="Times New Roman"/>
          <w:sz w:val="24"/>
          <w:szCs w:val="24"/>
        </w:rPr>
        <w:t>3105-</w:t>
      </w:r>
      <w:r w:rsidR="00AB6A55">
        <w:rPr>
          <w:rFonts w:ascii="Times New Roman" w:hAnsi="Times New Roman"/>
          <w:sz w:val="24"/>
          <w:szCs w:val="24"/>
        </w:rPr>
        <w:t>31</w:t>
      </w:r>
      <w:r w:rsidR="0076169C" w:rsidRPr="00C4732C">
        <w:rPr>
          <w:rFonts w:ascii="Times New Roman" w:hAnsi="Times New Roman"/>
          <w:sz w:val="24"/>
          <w:szCs w:val="24"/>
        </w:rPr>
        <w:t>17</w:t>
      </w:r>
      <w:r w:rsidR="00AB6A55">
        <w:rPr>
          <w:rFonts w:ascii="Times New Roman" w:hAnsi="Times New Roman"/>
          <w:sz w:val="24"/>
          <w:szCs w:val="24"/>
        </w:rPr>
        <w:t xml:space="preserve">, </w:t>
      </w:r>
      <w:r w:rsidR="00AB6A55" w:rsidRPr="00C4732C">
        <w:rPr>
          <w:rFonts w:ascii="Times New Roman" w:hAnsi="Times New Roman"/>
          <w:sz w:val="24"/>
          <w:szCs w:val="24"/>
        </w:rPr>
        <w:t>out./dez</w:t>
      </w:r>
      <w:r w:rsidR="00AB6A55">
        <w:rPr>
          <w:rFonts w:ascii="Times New Roman" w:hAnsi="Times New Roman"/>
          <w:sz w:val="24"/>
          <w:szCs w:val="24"/>
        </w:rPr>
        <w:t xml:space="preserve">, </w:t>
      </w:r>
      <w:r w:rsidR="00AB6A55" w:rsidRPr="00C4732C">
        <w:rPr>
          <w:rFonts w:ascii="Times New Roman" w:hAnsi="Times New Roman"/>
          <w:sz w:val="24"/>
          <w:szCs w:val="24"/>
        </w:rPr>
        <w:t>2012</w:t>
      </w:r>
      <w:r w:rsidR="0076169C" w:rsidRPr="00C4732C">
        <w:rPr>
          <w:rFonts w:ascii="Times New Roman" w:hAnsi="Times New Roman"/>
          <w:sz w:val="24"/>
          <w:szCs w:val="24"/>
        </w:rPr>
        <w:t>.</w:t>
      </w:r>
    </w:p>
    <w:p w:rsidR="0076169C" w:rsidRPr="00C4732C" w:rsidRDefault="00D63342" w:rsidP="00A43821">
      <w:pPr>
        <w:pStyle w:val="PargrafodaLista"/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GUERRERO, P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; MELLO, A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; ANDRADE, S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; ERDMANN</w:t>
      </w:r>
      <w:r w:rsidR="0076169C" w:rsidRPr="00C4732C">
        <w:rPr>
          <w:rFonts w:ascii="Times New Roman" w:hAnsi="Times New Roman"/>
          <w:sz w:val="24"/>
          <w:szCs w:val="24"/>
        </w:rPr>
        <w:t>, A</w:t>
      </w:r>
      <w:r>
        <w:rPr>
          <w:rFonts w:ascii="Times New Roman" w:hAnsi="Times New Roman"/>
          <w:sz w:val="24"/>
          <w:szCs w:val="24"/>
        </w:rPr>
        <w:t>.</w:t>
      </w:r>
      <w:r w:rsidR="0076169C" w:rsidRPr="00C4732C">
        <w:rPr>
          <w:rFonts w:ascii="Times New Roman" w:hAnsi="Times New Roman"/>
          <w:sz w:val="24"/>
          <w:szCs w:val="24"/>
        </w:rPr>
        <w:t xml:space="preserve">L. </w:t>
      </w:r>
      <w:proofErr w:type="gramStart"/>
      <w:r w:rsidR="0076169C" w:rsidRPr="00C4732C">
        <w:rPr>
          <w:rFonts w:ascii="Times New Roman" w:hAnsi="Times New Roman"/>
          <w:sz w:val="24"/>
          <w:szCs w:val="24"/>
        </w:rPr>
        <w:t>O acolhimento como boa</w:t>
      </w:r>
      <w:proofErr w:type="gramEnd"/>
      <w:r w:rsidR="0076169C" w:rsidRPr="00C4732C">
        <w:rPr>
          <w:rFonts w:ascii="Times New Roman" w:hAnsi="Times New Roman"/>
          <w:sz w:val="24"/>
          <w:szCs w:val="24"/>
        </w:rPr>
        <w:t xml:space="preserve"> pratica na atenção básica à saúde. </w:t>
      </w:r>
      <w:r w:rsidR="0076169C" w:rsidRPr="00AB6A55">
        <w:rPr>
          <w:rFonts w:ascii="Times New Roman" w:hAnsi="Times New Roman"/>
          <w:b/>
          <w:sz w:val="24"/>
          <w:szCs w:val="24"/>
        </w:rPr>
        <w:t>Texto &amp;</w:t>
      </w:r>
      <w:r w:rsidR="005E43AE" w:rsidRPr="00AB6A55">
        <w:rPr>
          <w:rFonts w:ascii="Times New Roman" w:hAnsi="Times New Roman"/>
          <w:b/>
          <w:sz w:val="24"/>
          <w:szCs w:val="24"/>
        </w:rPr>
        <w:t xml:space="preserve"> Contexto </w:t>
      </w:r>
      <w:proofErr w:type="spellStart"/>
      <w:r w:rsidR="005E43AE" w:rsidRPr="00AB6A55">
        <w:rPr>
          <w:rFonts w:ascii="Times New Roman" w:hAnsi="Times New Roman"/>
          <w:b/>
          <w:sz w:val="24"/>
          <w:szCs w:val="24"/>
        </w:rPr>
        <w:t>Enferm</w:t>
      </w:r>
      <w:proofErr w:type="spellEnd"/>
      <w:r w:rsidR="005E43AE" w:rsidRPr="00C4732C">
        <w:rPr>
          <w:rFonts w:ascii="Times New Roman" w:hAnsi="Times New Roman"/>
          <w:sz w:val="24"/>
          <w:szCs w:val="24"/>
        </w:rPr>
        <w:t>, Florianópolis</w:t>
      </w:r>
      <w:r w:rsidR="00AB6A55">
        <w:rPr>
          <w:rFonts w:ascii="Times New Roman" w:hAnsi="Times New Roman"/>
          <w:sz w:val="24"/>
          <w:szCs w:val="24"/>
        </w:rPr>
        <w:t>, v.</w:t>
      </w:r>
      <w:r w:rsidR="0076169C" w:rsidRPr="00C4732C">
        <w:rPr>
          <w:rFonts w:ascii="Times New Roman" w:hAnsi="Times New Roman"/>
          <w:sz w:val="24"/>
          <w:szCs w:val="24"/>
        </w:rPr>
        <w:t xml:space="preserve"> 22</w:t>
      </w:r>
      <w:r w:rsidR="00AB6A55">
        <w:rPr>
          <w:rFonts w:ascii="Times New Roman" w:hAnsi="Times New Roman"/>
          <w:sz w:val="24"/>
          <w:szCs w:val="24"/>
        </w:rPr>
        <w:t>, n.</w:t>
      </w:r>
      <w:r w:rsidR="0076169C" w:rsidRPr="00C4732C">
        <w:rPr>
          <w:rFonts w:ascii="Times New Roman" w:hAnsi="Times New Roman"/>
          <w:sz w:val="24"/>
          <w:szCs w:val="24"/>
        </w:rPr>
        <w:t xml:space="preserve"> 1</w:t>
      </w:r>
      <w:r w:rsidR="00AB6A55">
        <w:rPr>
          <w:rFonts w:ascii="Times New Roman" w:hAnsi="Times New Roman"/>
          <w:sz w:val="24"/>
          <w:szCs w:val="24"/>
        </w:rPr>
        <w:t>, p.</w:t>
      </w:r>
      <w:r w:rsidR="0076169C" w:rsidRPr="00C4732C">
        <w:rPr>
          <w:rFonts w:ascii="Times New Roman" w:hAnsi="Times New Roman"/>
          <w:sz w:val="24"/>
          <w:szCs w:val="24"/>
        </w:rPr>
        <w:t xml:space="preserve"> 132-</w:t>
      </w:r>
      <w:r w:rsidR="00AB6A55">
        <w:rPr>
          <w:rFonts w:ascii="Times New Roman" w:hAnsi="Times New Roman"/>
          <w:sz w:val="24"/>
          <w:szCs w:val="24"/>
        </w:rPr>
        <w:t>1</w:t>
      </w:r>
      <w:r w:rsidR="0076169C" w:rsidRPr="00C4732C">
        <w:rPr>
          <w:rFonts w:ascii="Times New Roman" w:hAnsi="Times New Roman"/>
          <w:sz w:val="24"/>
          <w:szCs w:val="24"/>
        </w:rPr>
        <w:t>40</w:t>
      </w:r>
      <w:r w:rsidR="00AB6A5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B6A55" w:rsidRPr="00C4732C">
        <w:rPr>
          <w:rFonts w:ascii="Times New Roman" w:hAnsi="Times New Roman"/>
          <w:sz w:val="24"/>
          <w:szCs w:val="24"/>
        </w:rPr>
        <w:t>jan-mar</w:t>
      </w:r>
      <w:proofErr w:type="spellEnd"/>
      <w:r w:rsidR="00AB6A55">
        <w:rPr>
          <w:rFonts w:ascii="Times New Roman" w:hAnsi="Times New Roman"/>
          <w:sz w:val="24"/>
          <w:szCs w:val="24"/>
        </w:rPr>
        <w:t xml:space="preserve">, </w:t>
      </w:r>
      <w:r w:rsidR="00AB6A55" w:rsidRPr="00C4732C">
        <w:rPr>
          <w:rFonts w:ascii="Times New Roman" w:hAnsi="Times New Roman"/>
          <w:sz w:val="24"/>
          <w:szCs w:val="24"/>
        </w:rPr>
        <w:t>2013</w:t>
      </w:r>
      <w:r w:rsidR="0076169C" w:rsidRPr="00C4732C">
        <w:rPr>
          <w:rFonts w:ascii="Times New Roman" w:hAnsi="Times New Roman"/>
          <w:sz w:val="24"/>
          <w:szCs w:val="24"/>
        </w:rPr>
        <w:t>.</w:t>
      </w:r>
    </w:p>
    <w:p w:rsidR="0076169C" w:rsidRPr="00C4732C" w:rsidRDefault="00D63342" w:rsidP="00A43821">
      <w:pPr>
        <w:pStyle w:val="PargrafodaLista"/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SILVA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D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.;</w:t>
      </w:r>
      <w:r w:rsidRPr="00C4732C">
        <w:rPr>
          <w:rFonts w:ascii="Times New Roman" w:hAnsi="Times New Roman"/>
          <w:sz w:val="24"/>
          <w:szCs w:val="24"/>
        </w:rPr>
        <w:t xml:space="preserve"> AZEVEDO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D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M</w:t>
      </w:r>
      <w:r w:rsidR="0076169C" w:rsidRPr="00C4732C">
        <w:rPr>
          <w:rFonts w:ascii="Times New Roman" w:hAnsi="Times New Roman"/>
          <w:sz w:val="24"/>
          <w:szCs w:val="24"/>
        </w:rPr>
        <w:t xml:space="preserve">. A reforma psiquiátrica na visão de quem cuida: percepções de profissionais do serviço residencial terapêutico. </w:t>
      </w:r>
      <w:proofErr w:type="spellStart"/>
      <w:r w:rsidR="0076169C" w:rsidRPr="00AB6A55">
        <w:rPr>
          <w:rFonts w:ascii="Times New Roman" w:hAnsi="Times New Roman"/>
          <w:b/>
          <w:sz w:val="24"/>
          <w:szCs w:val="24"/>
        </w:rPr>
        <w:t>Esc</w:t>
      </w:r>
      <w:proofErr w:type="spellEnd"/>
      <w:r w:rsidR="0076169C" w:rsidRPr="00AB6A55">
        <w:rPr>
          <w:rFonts w:ascii="Times New Roman" w:hAnsi="Times New Roman"/>
          <w:b/>
          <w:sz w:val="24"/>
          <w:szCs w:val="24"/>
        </w:rPr>
        <w:t xml:space="preserve"> Anna Nery (impr.)</w:t>
      </w:r>
      <w:r w:rsidR="00AB6A55">
        <w:rPr>
          <w:rFonts w:ascii="Times New Roman" w:hAnsi="Times New Roman"/>
          <w:sz w:val="24"/>
          <w:szCs w:val="24"/>
        </w:rPr>
        <w:t>, v.</w:t>
      </w:r>
      <w:r w:rsidR="0076169C" w:rsidRPr="00C4732C">
        <w:rPr>
          <w:rFonts w:ascii="Times New Roman" w:hAnsi="Times New Roman"/>
          <w:sz w:val="24"/>
          <w:szCs w:val="24"/>
        </w:rPr>
        <w:t xml:space="preserve"> 15</w:t>
      </w:r>
      <w:r w:rsidR="00AB6A55">
        <w:rPr>
          <w:rFonts w:ascii="Times New Roman" w:hAnsi="Times New Roman"/>
          <w:sz w:val="24"/>
          <w:szCs w:val="24"/>
        </w:rPr>
        <w:t>,</w:t>
      </w:r>
      <w:r w:rsidR="0076169C" w:rsidRPr="00C4732C">
        <w:rPr>
          <w:rFonts w:ascii="Times New Roman" w:hAnsi="Times New Roman"/>
          <w:sz w:val="24"/>
          <w:szCs w:val="24"/>
        </w:rPr>
        <w:t xml:space="preserve"> </w:t>
      </w:r>
      <w:r w:rsidR="00AB6A55">
        <w:rPr>
          <w:rFonts w:ascii="Times New Roman" w:hAnsi="Times New Roman"/>
          <w:sz w:val="24"/>
          <w:szCs w:val="24"/>
        </w:rPr>
        <w:t xml:space="preserve">n. </w:t>
      </w:r>
      <w:r w:rsidR="0076169C" w:rsidRPr="00C4732C">
        <w:rPr>
          <w:rFonts w:ascii="Times New Roman" w:hAnsi="Times New Roman"/>
          <w:sz w:val="24"/>
          <w:szCs w:val="24"/>
        </w:rPr>
        <w:t>3</w:t>
      </w:r>
      <w:r w:rsidR="00AB6A55">
        <w:rPr>
          <w:rFonts w:ascii="Times New Roman" w:hAnsi="Times New Roman"/>
          <w:sz w:val="24"/>
          <w:szCs w:val="24"/>
        </w:rPr>
        <w:t xml:space="preserve">, p. </w:t>
      </w:r>
      <w:r w:rsidR="0076169C" w:rsidRPr="00C4732C">
        <w:rPr>
          <w:rFonts w:ascii="Times New Roman" w:hAnsi="Times New Roman"/>
          <w:sz w:val="24"/>
          <w:szCs w:val="24"/>
        </w:rPr>
        <w:t>587-594</w:t>
      </w:r>
      <w:r w:rsidR="00AB6A5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B6A55" w:rsidRPr="00C4732C">
        <w:rPr>
          <w:rFonts w:ascii="Times New Roman" w:hAnsi="Times New Roman"/>
          <w:sz w:val="24"/>
          <w:szCs w:val="24"/>
        </w:rPr>
        <w:t>jul-set</w:t>
      </w:r>
      <w:proofErr w:type="spellEnd"/>
      <w:r w:rsidR="00AB6A55">
        <w:rPr>
          <w:rFonts w:ascii="Times New Roman" w:hAnsi="Times New Roman"/>
          <w:sz w:val="24"/>
          <w:szCs w:val="24"/>
        </w:rPr>
        <w:t xml:space="preserve">, </w:t>
      </w:r>
      <w:r w:rsidR="00AB6A55" w:rsidRPr="00C4732C">
        <w:rPr>
          <w:rFonts w:ascii="Times New Roman" w:hAnsi="Times New Roman"/>
          <w:sz w:val="24"/>
          <w:szCs w:val="24"/>
        </w:rPr>
        <w:t>2011</w:t>
      </w:r>
      <w:r w:rsidR="0076169C" w:rsidRPr="00C4732C">
        <w:rPr>
          <w:rFonts w:ascii="Times New Roman" w:hAnsi="Times New Roman"/>
          <w:sz w:val="24"/>
          <w:szCs w:val="24"/>
        </w:rPr>
        <w:t>.</w:t>
      </w:r>
    </w:p>
    <w:p w:rsidR="0076169C" w:rsidRPr="00C4732C" w:rsidRDefault="00D63342" w:rsidP="00A43821">
      <w:pPr>
        <w:pStyle w:val="PargrafodaLista"/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lastRenderedPageBreak/>
        <w:t>JORGE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M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.;</w:t>
      </w:r>
      <w:r w:rsidRPr="00C4732C">
        <w:rPr>
          <w:rFonts w:ascii="Times New Roman" w:hAnsi="Times New Roman"/>
          <w:sz w:val="24"/>
          <w:szCs w:val="24"/>
        </w:rPr>
        <w:t xml:space="preserve"> PINTO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D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.;</w:t>
      </w:r>
      <w:r w:rsidRPr="00C4732C">
        <w:rPr>
          <w:rFonts w:ascii="Times New Roman" w:hAnsi="Times New Roman"/>
          <w:sz w:val="24"/>
          <w:szCs w:val="24"/>
        </w:rPr>
        <w:t xml:space="preserve"> QUINDERÉ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P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.;</w:t>
      </w:r>
      <w:r w:rsidRPr="00C4732C">
        <w:rPr>
          <w:rFonts w:ascii="Times New Roman" w:hAnsi="Times New Roman"/>
          <w:sz w:val="24"/>
          <w:szCs w:val="24"/>
        </w:rPr>
        <w:t xml:space="preserve"> PINTO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.;</w:t>
      </w:r>
      <w:r w:rsidRPr="00C4732C">
        <w:rPr>
          <w:rFonts w:ascii="Times New Roman" w:hAnsi="Times New Roman"/>
          <w:sz w:val="24"/>
          <w:szCs w:val="24"/>
        </w:rPr>
        <w:t xml:space="preserve"> SOUZA</w:t>
      </w:r>
      <w:r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F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; CAVALCANTE, C</w:t>
      </w:r>
      <w:r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M</w:t>
      </w:r>
      <w:r w:rsidR="0076169C" w:rsidRPr="00C4732C">
        <w:rPr>
          <w:rFonts w:ascii="Times New Roman" w:hAnsi="Times New Roman"/>
          <w:sz w:val="24"/>
          <w:szCs w:val="24"/>
        </w:rPr>
        <w:t xml:space="preserve">. Promoção da saúde mental: tecnologias de cuidado: vinculo, acolhimento, </w:t>
      </w:r>
      <w:proofErr w:type="gramStart"/>
      <w:r w:rsidR="0076169C" w:rsidRPr="00C4732C">
        <w:rPr>
          <w:rFonts w:ascii="Times New Roman" w:hAnsi="Times New Roman"/>
          <w:sz w:val="24"/>
          <w:szCs w:val="24"/>
        </w:rPr>
        <w:t>co responsabilização</w:t>
      </w:r>
      <w:proofErr w:type="gramEnd"/>
      <w:r w:rsidR="0076169C" w:rsidRPr="00C4732C">
        <w:rPr>
          <w:rFonts w:ascii="Times New Roman" w:hAnsi="Times New Roman"/>
          <w:sz w:val="24"/>
          <w:szCs w:val="24"/>
        </w:rPr>
        <w:t xml:space="preserve"> e autonomia.</w:t>
      </w:r>
      <w:r w:rsidR="005E43AE" w:rsidRPr="00C473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E43AE" w:rsidRPr="00AB6A55">
        <w:rPr>
          <w:rFonts w:ascii="Times New Roman" w:hAnsi="Times New Roman"/>
          <w:b/>
          <w:sz w:val="24"/>
          <w:szCs w:val="24"/>
        </w:rPr>
        <w:t>Ciencia</w:t>
      </w:r>
      <w:proofErr w:type="spellEnd"/>
      <w:r w:rsidR="00AB6A55">
        <w:rPr>
          <w:rFonts w:ascii="Times New Roman" w:hAnsi="Times New Roman"/>
          <w:b/>
          <w:sz w:val="24"/>
          <w:szCs w:val="24"/>
        </w:rPr>
        <w:t xml:space="preserve"> </w:t>
      </w:r>
      <w:r w:rsidR="005E43AE" w:rsidRPr="00AB6A55">
        <w:rPr>
          <w:rFonts w:ascii="Times New Roman" w:hAnsi="Times New Roman"/>
          <w:b/>
          <w:sz w:val="24"/>
          <w:szCs w:val="24"/>
        </w:rPr>
        <w:t>&amp; Saúde Coletiva</w:t>
      </w:r>
      <w:r w:rsidR="00AB6A55">
        <w:rPr>
          <w:rFonts w:ascii="Times New Roman" w:hAnsi="Times New Roman"/>
          <w:b/>
          <w:sz w:val="24"/>
          <w:szCs w:val="24"/>
        </w:rPr>
        <w:t>,</w:t>
      </w:r>
      <w:r w:rsidR="00AB6A55" w:rsidRPr="00AB6A55">
        <w:rPr>
          <w:rFonts w:ascii="Times New Roman" w:hAnsi="Times New Roman"/>
          <w:sz w:val="24"/>
          <w:szCs w:val="24"/>
        </w:rPr>
        <w:t xml:space="preserve"> v</w:t>
      </w:r>
      <w:r w:rsidR="005E43AE" w:rsidRPr="00C4732C">
        <w:rPr>
          <w:rFonts w:ascii="Times New Roman" w:hAnsi="Times New Roman"/>
          <w:sz w:val="24"/>
          <w:szCs w:val="24"/>
        </w:rPr>
        <w:t>.</w:t>
      </w:r>
      <w:r w:rsidR="0076169C" w:rsidRPr="00C4732C">
        <w:rPr>
          <w:rFonts w:ascii="Times New Roman" w:hAnsi="Times New Roman"/>
          <w:sz w:val="24"/>
          <w:szCs w:val="24"/>
        </w:rPr>
        <w:t xml:space="preserve"> 16</w:t>
      </w:r>
      <w:r w:rsidR="00AB6A55">
        <w:rPr>
          <w:rFonts w:ascii="Times New Roman" w:hAnsi="Times New Roman"/>
          <w:sz w:val="24"/>
          <w:szCs w:val="24"/>
        </w:rPr>
        <w:t>, n.</w:t>
      </w:r>
      <w:r w:rsidR="0076169C" w:rsidRPr="00C4732C">
        <w:rPr>
          <w:rFonts w:ascii="Times New Roman" w:hAnsi="Times New Roman"/>
          <w:sz w:val="24"/>
          <w:szCs w:val="24"/>
        </w:rPr>
        <w:t xml:space="preserve"> 7</w:t>
      </w:r>
      <w:r w:rsidR="00AB6A55">
        <w:rPr>
          <w:rFonts w:ascii="Times New Roman" w:hAnsi="Times New Roman"/>
          <w:sz w:val="24"/>
          <w:szCs w:val="24"/>
        </w:rPr>
        <w:t>, p.</w:t>
      </w:r>
      <w:r w:rsidR="0076169C" w:rsidRPr="00C4732C">
        <w:rPr>
          <w:rFonts w:ascii="Times New Roman" w:hAnsi="Times New Roman"/>
          <w:sz w:val="24"/>
          <w:szCs w:val="24"/>
        </w:rPr>
        <w:t xml:space="preserve"> 3051-3060</w:t>
      </w:r>
      <w:r w:rsidR="00AB6A55">
        <w:rPr>
          <w:rFonts w:ascii="Times New Roman" w:hAnsi="Times New Roman"/>
          <w:sz w:val="24"/>
          <w:szCs w:val="24"/>
        </w:rPr>
        <w:t xml:space="preserve">, </w:t>
      </w:r>
      <w:r w:rsidR="00AB6A55" w:rsidRPr="00C4732C">
        <w:rPr>
          <w:rFonts w:ascii="Times New Roman" w:hAnsi="Times New Roman"/>
          <w:sz w:val="24"/>
          <w:szCs w:val="24"/>
        </w:rPr>
        <w:t>2011</w:t>
      </w:r>
      <w:r w:rsidR="0076169C" w:rsidRPr="00C4732C">
        <w:rPr>
          <w:rFonts w:ascii="Times New Roman" w:hAnsi="Times New Roman"/>
          <w:sz w:val="24"/>
          <w:szCs w:val="24"/>
        </w:rPr>
        <w:t>.</w:t>
      </w:r>
    </w:p>
    <w:p w:rsidR="008D500F" w:rsidRPr="00C4732C" w:rsidRDefault="00D63342" w:rsidP="00A43821">
      <w:pPr>
        <w:pStyle w:val="PargrafodaLista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bCs/>
          <w:iCs/>
          <w:sz w:val="24"/>
          <w:szCs w:val="24"/>
        </w:rPr>
        <w:t>CORREIA</w:t>
      </w:r>
      <w:r>
        <w:rPr>
          <w:rFonts w:ascii="Times New Roman" w:hAnsi="Times New Roman"/>
          <w:bCs/>
          <w:iCs/>
          <w:sz w:val="24"/>
          <w:szCs w:val="24"/>
        </w:rPr>
        <w:t>,</w:t>
      </w:r>
      <w:r w:rsidRPr="00C4732C">
        <w:rPr>
          <w:rFonts w:ascii="Times New Roman" w:hAnsi="Times New Roman"/>
          <w:bCs/>
          <w:iCs/>
          <w:sz w:val="24"/>
          <w:szCs w:val="24"/>
        </w:rPr>
        <w:t xml:space="preserve"> V</w:t>
      </w:r>
      <w:r>
        <w:rPr>
          <w:rFonts w:ascii="Times New Roman" w:hAnsi="Times New Roman"/>
          <w:bCs/>
          <w:iCs/>
          <w:sz w:val="24"/>
          <w:szCs w:val="24"/>
        </w:rPr>
        <w:t>.</w:t>
      </w:r>
      <w:r w:rsidRPr="00C4732C">
        <w:rPr>
          <w:rFonts w:ascii="Times New Roman" w:hAnsi="Times New Roman"/>
          <w:bCs/>
          <w:iCs/>
          <w:sz w:val="24"/>
          <w:szCs w:val="24"/>
        </w:rPr>
        <w:t>R</w:t>
      </w:r>
      <w:r>
        <w:rPr>
          <w:rFonts w:ascii="Times New Roman" w:hAnsi="Times New Roman"/>
          <w:bCs/>
          <w:iCs/>
          <w:sz w:val="24"/>
          <w:szCs w:val="24"/>
        </w:rPr>
        <w:t>.;</w:t>
      </w:r>
      <w:r w:rsidRPr="00C4732C">
        <w:rPr>
          <w:rFonts w:ascii="Times New Roman" w:hAnsi="Times New Roman"/>
          <w:bCs/>
          <w:iCs/>
          <w:sz w:val="24"/>
          <w:szCs w:val="24"/>
        </w:rPr>
        <w:t xml:space="preserve"> BARROS</w:t>
      </w:r>
      <w:r>
        <w:rPr>
          <w:rFonts w:ascii="Times New Roman" w:hAnsi="Times New Roman"/>
          <w:bCs/>
          <w:iCs/>
          <w:sz w:val="24"/>
          <w:szCs w:val="24"/>
        </w:rPr>
        <w:t>,</w:t>
      </w:r>
      <w:r w:rsidRPr="00C4732C">
        <w:rPr>
          <w:rFonts w:ascii="Times New Roman" w:hAnsi="Times New Roman"/>
          <w:bCs/>
          <w:iCs/>
          <w:sz w:val="24"/>
          <w:szCs w:val="24"/>
        </w:rPr>
        <w:t xml:space="preserve"> S</w:t>
      </w:r>
      <w:r>
        <w:rPr>
          <w:rFonts w:ascii="Times New Roman" w:hAnsi="Times New Roman"/>
          <w:bCs/>
          <w:iCs/>
          <w:sz w:val="24"/>
          <w:szCs w:val="24"/>
        </w:rPr>
        <w:t>.;</w:t>
      </w:r>
      <w:r w:rsidRPr="00C4732C">
        <w:rPr>
          <w:rFonts w:ascii="Times New Roman" w:hAnsi="Times New Roman"/>
          <w:bCs/>
          <w:iCs/>
          <w:sz w:val="24"/>
          <w:szCs w:val="24"/>
        </w:rPr>
        <w:t xml:space="preserve"> COLVERO</w:t>
      </w:r>
      <w:r>
        <w:rPr>
          <w:rFonts w:ascii="Times New Roman" w:hAnsi="Times New Roman"/>
          <w:bCs/>
          <w:iCs/>
          <w:sz w:val="24"/>
          <w:szCs w:val="24"/>
        </w:rPr>
        <w:t>,</w:t>
      </w:r>
      <w:r w:rsidRPr="00C4732C">
        <w:rPr>
          <w:rFonts w:ascii="Times New Roman" w:hAnsi="Times New Roman"/>
          <w:bCs/>
          <w:iCs/>
          <w:sz w:val="24"/>
          <w:szCs w:val="24"/>
        </w:rPr>
        <w:t xml:space="preserve"> L</w:t>
      </w:r>
      <w:r>
        <w:rPr>
          <w:rFonts w:ascii="Times New Roman" w:hAnsi="Times New Roman"/>
          <w:bCs/>
          <w:iCs/>
          <w:sz w:val="24"/>
          <w:szCs w:val="24"/>
        </w:rPr>
        <w:t>.</w:t>
      </w:r>
      <w:r w:rsidRPr="00C4732C">
        <w:rPr>
          <w:rFonts w:ascii="Times New Roman" w:hAnsi="Times New Roman"/>
          <w:bCs/>
          <w:iCs/>
          <w:sz w:val="24"/>
          <w:szCs w:val="24"/>
        </w:rPr>
        <w:t>A</w:t>
      </w:r>
      <w:r w:rsidR="008D500F" w:rsidRPr="00C4732C">
        <w:rPr>
          <w:rFonts w:ascii="Times New Roman" w:hAnsi="Times New Roman"/>
          <w:bCs/>
          <w:i/>
          <w:iCs/>
          <w:sz w:val="24"/>
          <w:szCs w:val="24"/>
        </w:rPr>
        <w:t>.</w:t>
      </w:r>
      <w:r w:rsidR="008D500F" w:rsidRPr="00C4732C">
        <w:rPr>
          <w:rFonts w:ascii="Times New Roman" w:hAnsi="Times New Roman"/>
          <w:bCs/>
          <w:sz w:val="24"/>
          <w:szCs w:val="24"/>
        </w:rPr>
        <w:t xml:space="preserve"> Saúde mental na atenção básica: prática da equipe de saúde da família. </w:t>
      </w:r>
      <w:proofErr w:type="spellStart"/>
      <w:r w:rsidR="008D500F" w:rsidRPr="00AB6A55">
        <w:rPr>
          <w:rFonts w:ascii="Times New Roman" w:hAnsi="Times New Roman"/>
          <w:b/>
          <w:bCs/>
          <w:sz w:val="24"/>
          <w:szCs w:val="24"/>
        </w:rPr>
        <w:t>Rev</w:t>
      </w:r>
      <w:proofErr w:type="spellEnd"/>
      <w:r w:rsidR="008D500F" w:rsidRPr="00AB6A55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8D500F" w:rsidRPr="00AB6A55">
        <w:rPr>
          <w:rFonts w:ascii="Times New Roman" w:hAnsi="Times New Roman"/>
          <w:b/>
          <w:bCs/>
          <w:sz w:val="24"/>
          <w:szCs w:val="24"/>
        </w:rPr>
        <w:t>Esc</w:t>
      </w:r>
      <w:proofErr w:type="spellEnd"/>
      <w:r w:rsidR="008D500F" w:rsidRPr="00AB6A55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8D500F" w:rsidRPr="00AB6A55">
        <w:rPr>
          <w:rFonts w:ascii="Times New Roman" w:hAnsi="Times New Roman"/>
          <w:b/>
          <w:bCs/>
          <w:sz w:val="24"/>
          <w:szCs w:val="24"/>
        </w:rPr>
        <w:t>Enferm</w:t>
      </w:r>
      <w:proofErr w:type="spellEnd"/>
      <w:r w:rsidR="008D500F" w:rsidRPr="00AB6A55">
        <w:rPr>
          <w:rFonts w:ascii="Times New Roman" w:hAnsi="Times New Roman"/>
          <w:b/>
          <w:bCs/>
          <w:sz w:val="24"/>
          <w:szCs w:val="24"/>
        </w:rPr>
        <w:t xml:space="preserve"> USP</w:t>
      </w:r>
      <w:r w:rsidR="005E43AE" w:rsidRPr="00AB6A55">
        <w:rPr>
          <w:rFonts w:ascii="Times New Roman" w:hAnsi="Times New Roman"/>
          <w:b/>
          <w:bCs/>
          <w:sz w:val="24"/>
          <w:szCs w:val="24"/>
        </w:rPr>
        <w:t xml:space="preserve"> [Internet]</w:t>
      </w:r>
      <w:r w:rsidR="00AB6A55">
        <w:rPr>
          <w:rFonts w:ascii="Times New Roman" w:hAnsi="Times New Roman"/>
          <w:bCs/>
          <w:sz w:val="24"/>
          <w:szCs w:val="24"/>
        </w:rPr>
        <w:t>, v.</w:t>
      </w:r>
      <w:r w:rsidR="005E43AE" w:rsidRPr="00C4732C">
        <w:rPr>
          <w:rFonts w:ascii="Times New Roman" w:hAnsi="Times New Roman"/>
          <w:bCs/>
          <w:sz w:val="24"/>
          <w:szCs w:val="24"/>
        </w:rPr>
        <w:t xml:space="preserve"> 45</w:t>
      </w:r>
      <w:r w:rsidR="00AB6A55">
        <w:rPr>
          <w:rFonts w:ascii="Times New Roman" w:hAnsi="Times New Roman"/>
          <w:bCs/>
          <w:sz w:val="24"/>
          <w:szCs w:val="24"/>
        </w:rPr>
        <w:t xml:space="preserve">, n. </w:t>
      </w:r>
      <w:r w:rsidR="005E43AE" w:rsidRPr="00C4732C">
        <w:rPr>
          <w:rFonts w:ascii="Times New Roman" w:hAnsi="Times New Roman"/>
          <w:bCs/>
          <w:sz w:val="24"/>
          <w:szCs w:val="24"/>
        </w:rPr>
        <w:t>6</w:t>
      </w:r>
      <w:r w:rsidR="00AB6A55">
        <w:rPr>
          <w:rFonts w:ascii="Times New Roman" w:hAnsi="Times New Roman"/>
          <w:bCs/>
          <w:sz w:val="24"/>
          <w:szCs w:val="24"/>
        </w:rPr>
        <w:t xml:space="preserve">, p. </w:t>
      </w:r>
      <w:r w:rsidR="005E43AE" w:rsidRPr="00C4732C">
        <w:rPr>
          <w:rFonts w:ascii="Times New Roman" w:hAnsi="Times New Roman"/>
          <w:bCs/>
          <w:sz w:val="24"/>
          <w:szCs w:val="24"/>
        </w:rPr>
        <w:t>1501-</w:t>
      </w:r>
      <w:r w:rsidR="00AB6A55">
        <w:rPr>
          <w:rFonts w:ascii="Times New Roman" w:hAnsi="Times New Roman"/>
          <w:bCs/>
          <w:sz w:val="24"/>
          <w:szCs w:val="24"/>
        </w:rPr>
        <w:t>150</w:t>
      </w:r>
      <w:r w:rsidR="005E43AE" w:rsidRPr="00C4732C">
        <w:rPr>
          <w:rFonts w:ascii="Times New Roman" w:hAnsi="Times New Roman"/>
          <w:bCs/>
          <w:sz w:val="24"/>
          <w:szCs w:val="24"/>
        </w:rPr>
        <w:t>6</w:t>
      </w:r>
      <w:r w:rsidR="00AB6A55">
        <w:rPr>
          <w:rFonts w:ascii="Times New Roman" w:hAnsi="Times New Roman"/>
          <w:bCs/>
          <w:sz w:val="24"/>
          <w:szCs w:val="24"/>
        </w:rPr>
        <w:t xml:space="preserve">, </w:t>
      </w:r>
      <w:r w:rsidR="00AB6A55" w:rsidRPr="00C4732C">
        <w:rPr>
          <w:rFonts w:ascii="Times New Roman" w:hAnsi="Times New Roman"/>
          <w:bCs/>
          <w:sz w:val="24"/>
          <w:szCs w:val="24"/>
        </w:rPr>
        <w:t>2011</w:t>
      </w:r>
      <w:r w:rsidR="00AB6A55">
        <w:rPr>
          <w:rFonts w:ascii="Times New Roman" w:hAnsi="Times New Roman"/>
          <w:bCs/>
          <w:sz w:val="24"/>
          <w:szCs w:val="24"/>
        </w:rPr>
        <w:t>.</w:t>
      </w:r>
      <w:r w:rsidR="005E43AE" w:rsidRPr="00C4732C">
        <w:rPr>
          <w:rFonts w:ascii="Times New Roman" w:hAnsi="Times New Roman"/>
          <w:sz w:val="24"/>
          <w:szCs w:val="24"/>
        </w:rPr>
        <w:t xml:space="preserve"> Disponível em</w:t>
      </w:r>
      <w:r w:rsidR="008D500F" w:rsidRPr="00C4732C">
        <w:rPr>
          <w:rFonts w:ascii="Times New Roman" w:hAnsi="Times New Roman"/>
          <w:sz w:val="24"/>
          <w:szCs w:val="24"/>
        </w:rPr>
        <w:t xml:space="preserve"> &lt;</w:t>
      </w:r>
      <w:proofErr w:type="gramStart"/>
      <w:r w:rsidR="008D500F" w:rsidRPr="00C4732C">
        <w:rPr>
          <w:rFonts w:ascii="Times New Roman" w:hAnsi="Times New Roman"/>
          <w:sz w:val="24"/>
          <w:szCs w:val="24"/>
        </w:rPr>
        <w:t>http://www.scielo.br/scielo.</w:t>
      </w:r>
      <w:proofErr w:type="gramEnd"/>
      <w:r w:rsidR="008D500F" w:rsidRPr="00C4732C">
        <w:rPr>
          <w:rFonts w:ascii="Times New Roman" w:hAnsi="Times New Roman"/>
          <w:sz w:val="24"/>
          <w:szCs w:val="24"/>
        </w:rPr>
        <w:t>php?</w:t>
      </w:r>
      <w:proofErr w:type="gramStart"/>
      <w:r w:rsidR="008D500F" w:rsidRPr="00C4732C">
        <w:rPr>
          <w:rFonts w:ascii="Times New Roman" w:hAnsi="Times New Roman"/>
          <w:sz w:val="24"/>
          <w:szCs w:val="24"/>
        </w:rPr>
        <w:t>script</w:t>
      </w:r>
      <w:proofErr w:type="gramEnd"/>
      <w:r w:rsidR="008D500F" w:rsidRPr="00C4732C">
        <w:rPr>
          <w:rFonts w:ascii="Times New Roman" w:hAnsi="Times New Roman"/>
          <w:sz w:val="24"/>
          <w:szCs w:val="24"/>
        </w:rPr>
        <w:t>=sci_arttext&amp;pid=S0080-62342011000600032&amp;lng=en&amp;nrm=iso&gt;.</w:t>
      </w:r>
      <w:r w:rsidR="00AB6A55">
        <w:rPr>
          <w:rFonts w:ascii="Times New Roman" w:hAnsi="Times New Roman"/>
          <w:sz w:val="24"/>
          <w:szCs w:val="24"/>
        </w:rPr>
        <w:t xml:space="preserve"> A</w:t>
      </w:r>
      <w:r w:rsidR="00AB6A55" w:rsidRPr="00C4732C">
        <w:rPr>
          <w:rFonts w:ascii="Times New Roman" w:hAnsi="Times New Roman"/>
          <w:sz w:val="24"/>
          <w:szCs w:val="24"/>
        </w:rPr>
        <w:t xml:space="preserve">cesso em 30 </w:t>
      </w:r>
      <w:r w:rsidR="00AB6A55">
        <w:rPr>
          <w:rFonts w:ascii="Times New Roman" w:hAnsi="Times New Roman"/>
          <w:sz w:val="24"/>
          <w:szCs w:val="24"/>
        </w:rPr>
        <w:t>jun</w:t>
      </w:r>
      <w:r w:rsidR="00AB6A55" w:rsidRPr="00C4732C">
        <w:rPr>
          <w:rFonts w:ascii="Times New Roman" w:hAnsi="Times New Roman"/>
          <w:sz w:val="24"/>
          <w:szCs w:val="24"/>
        </w:rPr>
        <w:t>. 201</w:t>
      </w:r>
      <w:r w:rsidR="00AB6A55">
        <w:rPr>
          <w:rFonts w:ascii="Times New Roman" w:hAnsi="Times New Roman"/>
          <w:sz w:val="24"/>
          <w:szCs w:val="24"/>
        </w:rPr>
        <w:t>6.</w:t>
      </w:r>
    </w:p>
    <w:p w:rsidR="008D500F" w:rsidRPr="00C4732C" w:rsidRDefault="00D63342" w:rsidP="00A43821">
      <w:pPr>
        <w:pStyle w:val="SemEspaamento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jc w:val="left"/>
        <w:rPr>
          <w:rStyle w:val="CharAttribute1"/>
          <w:rFonts w:eastAsia="Batang"/>
          <w:sz w:val="24"/>
          <w:szCs w:val="24"/>
          <w:lang w:val="pt-BR"/>
        </w:rPr>
      </w:pPr>
      <w:r w:rsidRPr="00C4732C">
        <w:rPr>
          <w:rStyle w:val="CharAttribute1"/>
          <w:rFonts w:eastAsia="Batang"/>
          <w:sz w:val="24"/>
          <w:szCs w:val="24"/>
          <w:lang w:val="pt-BR"/>
        </w:rPr>
        <w:t>MALAMUT</w:t>
      </w:r>
      <w:r>
        <w:rPr>
          <w:rStyle w:val="CharAttribute1"/>
          <w:rFonts w:eastAsia="Batang"/>
          <w:sz w:val="24"/>
          <w:szCs w:val="24"/>
          <w:lang w:val="pt-BR"/>
        </w:rPr>
        <w:t>,</w:t>
      </w:r>
      <w:r w:rsidRPr="00C4732C">
        <w:rPr>
          <w:rStyle w:val="CharAttribute1"/>
          <w:rFonts w:eastAsia="Batang"/>
          <w:sz w:val="24"/>
          <w:szCs w:val="24"/>
          <w:lang w:val="pt-BR"/>
        </w:rPr>
        <w:t xml:space="preserve"> B</w:t>
      </w:r>
      <w:r>
        <w:rPr>
          <w:rStyle w:val="CharAttribute1"/>
          <w:rFonts w:eastAsia="Batang"/>
          <w:sz w:val="24"/>
          <w:szCs w:val="24"/>
          <w:lang w:val="pt-BR"/>
        </w:rPr>
        <w:t>.</w:t>
      </w:r>
      <w:r w:rsidRPr="00C4732C">
        <w:rPr>
          <w:rStyle w:val="CharAttribute1"/>
          <w:rFonts w:eastAsia="Batang"/>
          <w:sz w:val="24"/>
          <w:szCs w:val="24"/>
          <w:lang w:val="pt-BR"/>
        </w:rPr>
        <w:t>S</w:t>
      </w:r>
      <w:r>
        <w:rPr>
          <w:rStyle w:val="CharAttribute1"/>
          <w:rFonts w:eastAsia="Batang"/>
          <w:sz w:val="24"/>
          <w:szCs w:val="24"/>
          <w:lang w:val="pt-BR"/>
        </w:rPr>
        <w:t>.;</w:t>
      </w:r>
      <w:r w:rsidRPr="00C4732C">
        <w:rPr>
          <w:rStyle w:val="CharAttribute1"/>
          <w:rFonts w:eastAsia="Batang"/>
          <w:sz w:val="24"/>
          <w:szCs w:val="24"/>
          <w:lang w:val="pt-BR"/>
        </w:rPr>
        <w:t xml:space="preserve"> MODENA</w:t>
      </w:r>
      <w:r>
        <w:rPr>
          <w:rStyle w:val="CharAttribute1"/>
          <w:rFonts w:eastAsia="Batang"/>
          <w:sz w:val="24"/>
          <w:szCs w:val="24"/>
          <w:lang w:val="pt-BR"/>
        </w:rPr>
        <w:t>,</w:t>
      </w:r>
      <w:r w:rsidRPr="00C4732C">
        <w:rPr>
          <w:rStyle w:val="CharAttribute1"/>
          <w:rFonts w:eastAsia="Batang"/>
          <w:sz w:val="24"/>
          <w:szCs w:val="24"/>
          <w:lang w:val="pt-BR"/>
        </w:rPr>
        <w:t xml:space="preserve"> C</w:t>
      </w:r>
      <w:r>
        <w:rPr>
          <w:rStyle w:val="CharAttribute1"/>
          <w:rFonts w:eastAsia="Batang"/>
          <w:sz w:val="24"/>
          <w:szCs w:val="24"/>
          <w:lang w:val="pt-BR"/>
        </w:rPr>
        <w:t>.</w:t>
      </w:r>
      <w:r w:rsidRPr="00C4732C">
        <w:rPr>
          <w:rStyle w:val="CharAttribute1"/>
          <w:rFonts w:eastAsia="Batang"/>
          <w:sz w:val="24"/>
          <w:szCs w:val="24"/>
          <w:lang w:val="pt-BR"/>
        </w:rPr>
        <w:t>M</w:t>
      </w:r>
      <w:r>
        <w:rPr>
          <w:rStyle w:val="CharAttribute1"/>
          <w:rFonts w:eastAsia="Batang"/>
          <w:sz w:val="24"/>
          <w:szCs w:val="24"/>
          <w:lang w:val="pt-BR"/>
        </w:rPr>
        <w:t>.;</w:t>
      </w:r>
      <w:r w:rsidRPr="00C4732C">
        <w:rPr>
          <w:rStyle w:val="CharAttribute1"/>
          <w:rFonts w:eastAsia="Batang"/>
          <w:sz w:val="24"/>
          <w:szCs w:val="24"/>
          <w:lang w:val="pt-BR"/>
        </w:rPr>
        <w:t xml:space="preserve"> PASSOS</w:t>
      </w:r>
      <w:r>
        <w:rPr>
          <w:rStyle w:val="CharAttribute1"/>
          <w:rFonts w:eastAsia="Batang"/>
          <w:sz w:val="24"/>
          <w:szCs w:val="24"/>
          <w:lang w:val="pt-BR"/>
        </w:rPr>
        <w:t>,</w:t>
      </w:r>
      <w:r w:rsidRPr="00C4732C">
        <w:rPr>
          <w:rStyle w:val="CharAttribute1"/>
          <w:rFonts w:eastAsia="Batang"/>
          <w:sz w:val="24"/>
          <w:szCs w:val="24"/>
          <w:lang w:val="pt-BR"/>
        </w:rPr>
        <w:t xml:space="preserve"> I</w:t>
      </w:r>
      <w:r>
        <w:rPr>
          <w:rStyle w:val="CharAttribute1"/>
          <w:rFonts w:eastAsia="Batang"/>
          <w:sz w:val="24"/>
          <w:szCs w:val="24"/>
          <w:lang w:val="pt-BR"/>
        </w:rPr>
        <w:t>.</w:t>
      </w:r>
      <w:r w:rsidRPr="00C4732C">
        <w:rPr>
          <w:rStyle w:val="CharAttribute1"/>
          <w:rFonts w:eastAsia="Batang"/>
          <w:sz w:val="24"/>
          <w:szCs w:val="24"/>
          <w:lang w:val="pt-BR"/>
        </w:rPr>
        <w:t>C</w:t>
      </w:r>
      <w:r>
        <w:rPr>
          <w:rStyle w:val="CharAttribute1"/>
          <w:rFonts w:eastAsia="Batang"/>
          <w:sz w:val="24"/>
          <w:szCs w:val="24"/>
          <w:lang w:val="pt-BR"/>
        </w:rPr>
        <w:t>.</w:t>
      </w:r>
      <w:r w:rsidRPr="00C4732C">
        <w:rPr>
          <w:rStyle w:val="CharAttribute1"/>
          <w:rFonts w:eastAsia="Batang"/>
          <w:sz w:val="24"/>
          <w:szCs w:val="24"/>
          <w:lang w:val="pt-BR"/>
        </w:rPr>
        <w:t>F</w:t>
      </w:r>
      <w:r>
        <w:rPr>
          <w:rStyle w:val="CharAttribute1"/>
          <w:rFonts w:eastAsia="Batang"/>
          <w:sz w:val="24"/>
          <w:szCs w:val="24"/>
          <w:lang w:val="pt-BR"/>
        </w:rPr>
        <w:t>.</w:t>
      </w:r>
      <w:r w:rsidR="008D500F" w:rsidRPr="00C4732C">
        <w:rPr>
          <w:rStyle w:val="CharAttribute1"/>
          <w:rFonts w:eastAsia="Batang"/>
          <w:sz w:val="24"/>
          <w:szCs w:val="24"/>
          <w:lang w:val="pt-BR"/>
        </w:rPr>
        <w:t xml:space="preserve"> </w:t>
      </w:r>
      <w:r w:rsidR="00EB51F5" w:rsidRPr="00C4732C">
        <w:rPr>
          <w:rStyle w:val="CharAttribute1"/>
          <w:rFonts w:eastAsia="Batang"/>
          <w:sz w:val="24"/>
          <w:szCs w:val="24"/>
          <w:lang w:val="pt-BR"/>
        </w:rPr>
        <w:t>Violência</w:t>
      </w:r>
      <w:r w:rsidR="008D500F" w:rsidRPr="00C4732C">
        <w:rPr>
          <w:rStyle w:val="CharAttribute1"/>
          <w:rFonts w:eastAsia="Batang"/>
          <w:sz w:val="24"/>
          <w:szCs w:val="24"/>
          <w:lang w:val="pt-BR"/>
        </w:rPr>
        <w:t xml:space="preserve"> e poder no discurso psiquiátrico: da exclusão às subjetivações normativas. </w:t>
      </w:r>
      <w:proofErr w:type="spellStart"/>
      <w:r w:rsidR="008D500F" w:rsidRPr="00AB6A55">
        <w:rPr>
          <w:rStyle w:val="CharAttribute1"/>
          <w:rFonts w:eastAsia="Batang"/>
          <w:b/>
          <w:sz w:val="24"/>
          <w:szCs w:val="24"/>
          <w:lang w:val="pt-BR"/>
        </w:rPr>
        <w:t>Psicol</w:t>
      </w:r>
      <w:proofErr w:type="spellEnd"/>
      <w:r w:rsidR="008D500F" w:rsidRPr="00AB6A55">
        <w:rPr>
          <w:rStyle w:val="CharAttribute1"/>
          <w:rFonts w:eastAsia="Batang"/>
          <w:b/>
          <w:sz w:val="24"/>
          <w:szCs w:val="24"/>
          <w:lang w:val="pt-BR"/>
        </w:rPr>
        <w:t xml:space="preserve"> </w:t>
      </w:r>
      <w:proofErr w:type="spellStart"/>
      <w:r w:rsidR="008D500F" w:rsidRPr="00AB6A55">
        <w:rPr>
          <w:rStyle w:val="CharAttribute1"/>
          <w:rFonts w:eastAsia="Batang"/>
          <w:b/>
          <w:sz w:val="24"/>
          <w:szCs w:val="24"/>
          <w:lang w:val="pt-BR"/>
        </w:rPr>
        <w:t>Soc</w:t>
      </w:r>
      <w:proofErr w:type="spellEnd"/>
      <w:r w:rsidR="008D500F" w:rsidRPr="00C4732C">
        <w:rPr>
          <w:rStyle w:val="CharAttribute1"/>
          <w:rFonts w:eastAsia="Batang"/>
          <w:sz w:val="24"/>
          <w:szCs w:val="24"/>
          <w:lang w:val="pt-BR"/>
        </w:rPr>
        <w:t>, Florianópolis</w:t>
      </w:r>
      <w:r w:rsidR="00AB6A55">
        <w:rPr>
          <w:rStyle w:val="CharAttribute1"/>
          <w:rFonts w:eastAsia="Batang"/>
          <w:sz w:val="24"/>
          <w:szCs w:val="24"/>
          <w:lang w:val="pt-BR"/>
        </w:rPr>
        <w:t>, v.</w:t>
      </w:r>
      <w:r w:rsidR="008D500F" w:rsidRPr="00C4732C">
        <w:rPr>
          <w:rStyle w:val="CharAttribute1"/>
          <w:rFonts w:eastAsia="Batang"/>
          <w:sz w:val="24"/>
          <w:szCs w:val="24"/>
          <w:lang w:val="pt-BR"/>
        </w:rPr>
        <w:t xml:space="preserve"> 23</w:t>
      </w:r>
      <w:r w:rsidR="00AB6A55">
        <w:rPr>
          <w:rStyle w:val="CharAttribute1"/>
          <w:rFonts w:eastAsia="Batang"/>
          <w:sz w:val="24"/>
          <w:szCs w:val="24"/>
          <w:lang w:val="pt-BR"/>
        </w:rPr>
        <w:t xml:space="preserve">, </w:t>
      </w:r>
      <w:r w:rsidR="008D500F" w:rsidRPr="00C4732C">
        <w:rPr>
          <w:rStyle w:val="CharAttribute1"/>
          <w:rFonts w:eastAsia="Batang"/>
          <w:sz w:val="24"/>
          <w:szCs w:val="24"/>
          <w:lang w:val="pt-BR"/>
        </w:rPr>
        <w:t>n</w:t>
      </w:r>
      <w:r w:rsidR="00AB6A55">
        <w:rPr>
          <w:rStyle w:val="CharAttribute1"/>
          <w:rFonts w:eastAsia="Batang"/>
          <w:sz w:val="24"/>
          <w:szCs w:val="24"/>
          <w:lang w:val="pt-BR"/>
        </w:rPr>
        <w:t>.</w:t>
      </w:r>
      <w:r w:rsidR="008D500F" w:rsidRPr="00C4732C">
        <w:rPr>
          <w:rStyle w:val="CharAttribute1"/>
          <w:rFonts w:eastAsia="Batang"/>
          <w:sz w:val="24"/>
          <w:szCs w:val="24"/>
          <w:lang w:val="pt-BR"/>
        </w:rPr>
        <w:t xml:space="preserve"> especial</w:t>
      </w:r>
      <w:r w:rsidR="00AB6A55">
        <w:rPr>
          <w:rStyle w:val="CharAttribute1"/>
          <w:rFonts w:eastAsia="Batang"/>
          <w:sz w:val="24"/>
          <w:szCs w:val="24"/>
          <w:lang w:val="pt-BR"/>
        </w:rPr>
        <w:t>, p.</w:t>
      </w:r>
      <w:r w:rsidR="008D500F" w:rsidRPr="00C4732C">
        <w:rPr>
          <w:rStyle w:val="CharAttribute1"/>
          <w:rFonts w:eastAsia="Batang"/>
          <w:sz w:val="24"/>
          <w:szCs w:val="24"/>
          <w:lang w:val="pt-BR"/>
        </w:rPr>
        <w:t xml:space="preserve"> 53-62</w:t>
      </w:r>
      <w:r w:rsidR="00AB6A55">
        <w:rPr>
          <w:rStyle w:val="CharAttribute1"/>
          <w:rFonts w:eastAsia="Batang"/>
          <w:sz w:val="24"/>
          <w:szCs w:val="24"/>
          <w:lang w:val="pt-BR"/>
        </w:rPr>
        <w:t xml:space="preserve">, </w:t>
      </w:r>
      <w:r w:rsidR="00AB6A55" w:rsidRPr="00C4732C">
        <w:rPr>
          <w:rStyle w:val="CharAttribute1"/>
          <w:rFonts w:eastAsia="Batang"/>
          <w:sz w:val="24"/>
          <w:szCs w:val="24"/>
          <w:lang w:val="pt-BR"/>
        </w:rPr>
        <w:t>2011</w:t>
      </w:r>
      <w:r w:rsidR="008D500F" w:rsidRPr="00C4732C">
        <w:rPr>
          <w:rStyle w:val="CharAttribute1"/>
          <w:rFonts w:eastAsia="Batang"/>
          <w:sz w:val="24"/>
          <w:szCs w:val="24"/>
          <w:lang w:val="pt-BR"/>
        </w:rPr>
        <w:t>.</w:t>
      </w:r>
    </w:p>
    <w:p w:rsidR="008D500F" w:rsidRPr="00C4732C" w:rsidRDefault="00D63342" w:rsidP="00A43821">
      <w:pPr>
        <w:pStyle w:val="PargrafodaLista"/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1336AD">
        <w:rPr>
          <w:rFonts w:ascii="Times New Roman" w:hAnsi="Times New Roman"/>
          <w:sz w:val="24"/>
          <w:szCs w:val="24"/>
        </w:rPr>
        <w:t>PINHO</w:t>
      </w:r>
      <w:r w:rsidR="001336AD" w:rsidRPr="001336AD">
        <w:rPr>
          <w:rFonts w:ascii="Times New Roman" w:hAnsi="Times New Roman"/>
          <w:sz w:val="24"/>
          <w:szCs w:val="24"/>
        </w:rPr>
        <w:t>,</w:t>
      </w:r>
      <w:r w:rsidRPr="001336AD">
        <w:rPr>
          <w:rFonts w:ascii="Times New Roman" w:hAnsi="Times New Roman"/>
          <w:sz w:val="24"/>
          <w:szCs w:val="24"/>
        </w:rPr>
        <w:t xml:space="preserve"> L</w:t>
      </w:r>
      <w:r w:rsidR="001336AD" w:rsidRPr="001336AD">
        <w:rPr>
          <w:rFonts w:ascii="Times New Roman" w:hAnsi="Times New Roman"/>
          <w:sz w:val="24"/>
          <w:szCs w:val="24"/>
        </w:rPr>
        <w:t>.</w:t>
      </w:r>
      <w:r w:rsidRPr="001336AD">
        <w:rPr>
          <w:rFonts w:ascii="Times New Roman" w:hAnsi="Times New Roman"/>
          <w:sz w:val="24"/>
          <w:szCs w:val="24"/>
        </w:rPr>
        <w:t>B</w:t>
      </w:r>
      <w:r w:rsidR="001336AD">
        <w:rPr>
          <w:rFonts w:ascii="Times New Roman" w:hAnsi="Times New Roman"/>
          <w:sz w:val="24"/>
          <w:szCs w:val="24"/>
        </w:rPr>
        <w:t>.;</w:t>
      </w:r>
      <w:r w:rsidRPr="001336AD">
        <w:rPr>
          <w:rFonts w:ascii="Times New Roman" w:hAnsi="Times New Roman"/>
          <w:sz w:val="24"/>
          <w:szCs w:val="24"/>
        </w:rPr>
        <w:t xml:space="preserve"> KANTORSKI</w:t>
      </w:r>
      <w:r w:rsidR="001336AD">
        <w:rPr>
          <w:rFonts w:ascii="Times New Roman" w:hAnsi="Times New Roman"/>
          <w:sz w:val="24"/>
          <w:szCs w:val="24"/>
        </w:rPr>
        <w:t>,</w:t>
      </w:r>
      <w:r w:rsidRPr="001336AD">
        <w:rPr>
          <w:rFonts w:ascii="Times New Roman" w:hAnsi="Times New Roman"/>
          <w:sz w:val="24"/>
          <w:szCs w:val="24"/>
        </w:rPr>
        <w:t xml:space="preserve"> L</w:t>
      </w:r>
      <w:r w:rsidR="001336AD">
        <w:rPr>
          <w:rFonts w:ascii="Times New Roman" w:hAnsi="Times New Roman"/>
          <w:sz w:val="24"/>
          <w:szCs w:val="24"/>
        </w:rPr>
        <w:t>.</w:t>
      </w:r>
      <w:r w:rsidRPr="001336AD">
        <w:rPr>
          <w:rFonts w:ascii="Times New Roman" w:hAnsi="Times New Roman"/>
          <w:sz w:val="24"/>
          <w:szCs w:val="24"/>
        </w:rPr>
        <w:t>P</w:t>
      </w:r>
      <w:r w:rsidR="001336AD">
        <w:rPr>
          <w:rFonts w:ascii="Times New Roman" w:hAnsi="Times New Roman"/>
          <w:sz w:val="24"/>
          <w:szCs w:val="24"/>
        </w:rPr>
        <w:t>.;</w:t>
      </w:r>
      <w:r w:rsidRPr="001336AD">
        <w:rPr>
          <w:rFonts w:ascii="Times New Roman" w:hAnsi="Times New Roman"/>
          <w:sz w:val="24"/>
          <w:szCs w:val="24"/>
        </w:rPr>
        <w:t xml:space="preserve"> OLSCHOWSKY</w:t>
      </w:r>
      <w:r w:rsidR="001336AD">
        <w:rPr>
          <w:rFonts w:ascii="Times New Roman" w:hAnsi="Times New Roman"/>
          <w:sz w:val="24"/>
          <w:szCs w:val="24"/>
        </w:rPr>
        <w:t>,</w:t>
      </w:r>
      <w:r w:rsidRPr="001336AD">
        <w:rPr>
          <w:rFonts w:ascii="Times New Roman" w:hAnsi="Times New Roman"/>
          <w:sz w:val="24"/>
          <w:szCs w:val="24"/>
        </w:rPr>
        <w:t xml:space="preserve"> A</w:t>
      </w:r>
      <w:r w:rsidR="001336AD">
        <w:rPr>
          <w:rFonts w:ascii="Times New Roman" w:hAnsi="Times New Roman"/>
          <w:sz w:val="24"/>
          <w:szCs w:val="24"/>
        </w:rPr>
        <w:t>.;</w:t>
      </w:r>
      <w:r w:rsidRPr="001336AD">
        <w:rPr>
          <w:rFonts w:ascii="Times New Roman" w:hAnsi="Times New Roman"/>
          <w:sz w:val="24"/>
          <w:szCs w:val="24"/>
        </w:rPr>
        <w:t xml:space="preserve"> SCHNEIDER</w:t>
      </w:r>
      <w:r w:rsidR="001336AD">
        <w:rPr>
          <w:rFonts w:ascii="Times New Roman" w:hAnsi="Times New Roman"/>
          <w:sz w:val="24"/>
          <w:szCs w:val="24"/>
        </w:rPr>
        <w:t>,</w:t>
      </w:r>
      <w:r w:rsidRPr="001336AD">
        <w:rPr>
          <w:rFonts w:ascii="Times New Roman" w:hAnsi="Times New Roman"/>
          <w:sz w:val="24"/>
          <w:szCs w:val="24"/>
        </w:rPr>
        <w:t xml:space="preserve"> J</w:t>
      </w:r>
      <w:r w:rsidR="001336AD">
        <w:rPr>
          <w:rFonts w:ascii="Times New Roman" w:hAnsi="Times New Roman"/>
          <w:sz w:val="24"/>
          <w:szCs w:val="24"/>
        </w:rPr>
        <w:t>.</w:t>
      </w:r>
      <w:r w:rsidRPr="001336AD">
        <w:rPr>
          <w:rFonts w:ascii="Times New Roman" w:hAnsi="Times New Roman"/>
          <w:sz w:val="24"/>
          <w:szCs w:val="24"/>
        </w:rPr>
        <w:t>F</w:t>
      </w:r>
      <w:r w:rsidR="001336AD">
        <w:rPr>
          <w:rFonts w:ascii="Times New Roman" w:hAnsi="Times New Roman"/>
          <w:sz w:val="24"/>
          <w:szCs w:val="24"/>
        </w:rPr>
        <w:t>.;</w:t>
      </w:r>
      <w:r w:rsidRPr="001336AD">
        <w:rPr>
          <w:rFonts w:ascii="Times New Roman" w:hAnsi="Times New Roman"/>
          <w:sz w:val="24"/>
          <w:szCs w:val="24"/>
        </w:rPr>
        <w:t xml:space="preserve"> LANCCHINI</w:t>
      </w:r>
      <w:r w:rsidR="001336AD">
        <w:rPr>
          <w:rFonts w:ascii="Times New Roman" w:hAnsi="Times New Roman"/>
          <w:sz w:val="24"/>
          <w:szCs w:val="24"/>
        </w:rPr>
        <w:t>,</w:t>
      </w:r>
      <w:r w:rsidRPr="001336AD">
        <w:rPr>
          <w:rFonts w:ascii="Times New Roman" w:hAnsi="Times New Roman"/>
          <w:sz w:val="24"/>
          <w:szCs w:val="24"/>
        </w:rPr>
        <w:t xml:space="preserve"> J</w:t>
      </w:r>
      <w:r w:rsidR="001336AD">
        <w:rPr>
          <w:rFonts w:ascii="Times New Roman" w:hAnsi="Times New Roman"/>
          <w:sz w:val="24"/>
          <w:szCs w:val="24"/>
        </w:rPr>
        <w:t>.</w:t>
      </w:r>
      <w:r w:rsidRPr="001336AD">
        <w:rPr>
          <w:rFonts w:ascii="Times New Roman" w:hAnsi="Times New Roman"/>
          <w:sz w:val="24"/>
          <w:szCs w:val="24"/>
        </w:rPr>
        <w:t>B.</w:t>
      </w:r>
      <w:r w:rsidR="008D500F" w:rsidRPr="001336AD">
        <w:rPr>
          <w:rFonts w:ascii="Times New Roman" w:hAnsi="Times New Roman"/>
          <w:sz w:val="24"/>
          <w:szCs w:val="24"/>
        </w:rPr>
        <w:t xml:space="preserve"> </w:t>
      </w:r>
      <w:r w:rsidR="008D500F" w:rsidRPr="00C4732C">
        <w:rPr>
          <w:rFonts w:ascii="Times New Roman" w:hAnsi="Times New Roman"/>
          <w:sz w:val="24"/>
          <w:szCs w:val="24"/>
        </w:rPr>
        <w:t xml:space="preserve">Ideologia e saúde mental: análise do discurso do trabalhador no campo psicossocial. </w:t>
      </w:r>
      <w:r w:rsidR="008D500F" w:rsidRPr="00A43821">
        <w:rPr>
          <w:rFonts w:ascii="Times New Roman" w:hAnsi="Times New Roman"/>
          <w:b/>
          <w:sz w:val="24"/>
          <w:szCs w:val="24"/>
        </w:rPr>
        <w:t xml:space="preserve">Texto Contexto </w:t>
      </w:r>
      <w:proofErr w:type="spellStart"/>
      <w:r w:rsidR="008D500F" w:rsidRPr="00A43821">
        <w:rPr>
          <w:rFonts w:ascii="Times New Roman" w:hAnsi="Times New Roman"/>
          <w:b/>
          <w:sz w:val="24"/>
          <w:szCs w:val="24"/>
        </w:rPr>
        <w:t>Enferm</w:t>
      </w:r>
      <w:proofErr w:type="spellEnd"/>
      <w:r w:rsidR="008D500F" w:rsidRPr="00C4732C">
        <w:rPr>
          <w:rFonts w:ascii="Times New Roman" w:hAnsi="Times New Roman"/>
          <w:sz w:val="24"/>
          <w:szCs w:val="24"/>
        </w:rPr>
        <w:t>, Florianópolis</w:t>
      </w:r>
      <w:r w:rsidR="00A43821">
        <w:rPr>
          <w:rFonts w:ascii="Times New Roman" w:hAnsi="Times New Roman"/>
          <w:sz w:val="24"/>
          <w:szCs w:val="24"/>
        </w:rPr>
        <w:t>, v</w:t>
      </w:r>
      <w:r w:rsidR="008D500F" w:rsidRPr="00C4732C">
        <w:rPr>
          <w:rFonts w:ascii="Times New Roman" w:hAnsi="Times New Roman"/>
          <w:sz w:val="24"/>
          <w:szCs w:val="24"/>
        </w:rPr>
        <w:t>. 23</w:t>
      </w:r>
      <w:r w:rsidR="00A43821">
        <w:rPr>
          <w:rFonts w:ascii="Times New Roman" w:hAnsi="Times New Roman"/>
          <w:sz w:val="24"/>
          <w:szCs w:val="24"/>
        </w:rPr>
        <w:t>, n.</w:t>
      </w:r>
      <w:r w:rsidR="008D500F" w:rsidRPr="00C4732C">
        <w:rPr>
          <w:rFonts w:ascii="Times New Roman" w:hAnsi="Times New Roman"/>
          <w:sz w:val="24"/>
          <w:szCs w:val="24"/>
        </w:rPr>
        <w:t xml:space="preserve"> 1</w:t>
      </w:r>
      <w:r w:rsidR="00A43821">
        <w:rPr>
          <w:rFonts w:ascii="Times New Roman" w:hAnsi="Times New Roman"/>
          <w:sz w:val="24"/>
          <w:szCs w:val="24"/>
        </w:rPr>
        <w:t>, p.</w:t>
      </w:r>
      <w:r w:rsidR="008D500F" w:rsidRPr="00C4732C">
        <w:rPr>
          <w:rFonts w:ascii="Times New Roman" w:hAnsi="Times New Roman"/>
          <w:sz w:val="24"/>
          <w:szCs w:val="24"/>
        </w:rPr>
        <w:t xml:space="preserve"> 65-73</w:t>
      </w:r>
      <w:r w:rsidR="00A43821">
        <w:rPr>
          <w:rFonts w:ascii="Times New Roman" w:hAnsi="Times New Roman"/>
          <w:sz w:val="24"/>
          <w:szCs w:val="24"/>
        </w:rPr>
        <w:t xml:space="preserve">, </w:t>
      </w:r>
      <w:r w:rsidR="00A43821" w:rsidRPr="00C4732C">
        <w:rPr>
          <w:rFonts w:ascii="Times New Roman" w:hAnsi="Times New Roman"/>
          <w:sz w:val="24"/>
          <w:szCs w:val="24"/>
        </w:rPr>
        <w:t>jan/mar</w:t>
      </w:r>
      <w:r w:rsidR="00A43821">
        <w:rPr>
          <w:rFonts w:ascii="Times New Roman" w:hAnsi="Times New Roman"/>
          <w:sz w:val="24"/>
          <w:szCs w:val="24"/>
        </w:rPr>
        <w:t xml:space="preserve">, </w:t>
      </w:r>
      <w:r w:rsidR="00A43821" w:rsidRPr="00C4732C">
        <w:rPr>
          <w:rFonts w:ascii="Times New Roman" w:hAnsi="Times New Roman"/>
          <w:sz w:val="24"/>
          <w:szCs w:val="24"/>
        </w:rPr>
        <w:t>2014</w:t>
      </w:r>
      <w:r w:rsidR="008D500F"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D63342" w:rsidP="00A43821">
      <w:pPr>
        <w:pStyle w:val="PargrafodaLista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4732C">
        <w:rPr>
          <w:rFonts w:ascii="Times New Roman" w:hAnsi="Times New Roman"/>
          <w:sz w:val="24"/>
          <w:szCs w:val="24"/>
        </w:rPr>
        <w:t>ARAUJO</w:t>
      </w:r>
      <w:r w:rsidR="001336AD"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A</w:t>
      </w:r>
      <w:r w:rsidR="001336AD"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K</w:t>
      </w:r>
      <w:r w:rsidR="001336AD">
        <w:rPr>
          <w:rFonts w:ascii="Times New Roman" w:hAnsi="Times New Roman"/>
          <w:sz w:val="24"/>
          <w:szCs w:val="24"/>
        </w:rPr>
        <w:t>.;</w:t>
      </w:r>
      <w:r w:rsidRPr="00C4732C">
        <w:rPr>
          <w:rFonts w:ascii="Times New Roman" w:hAnsi="Times New Roman"/>
          <w:sz w:val="24"/>
          <w:szCs w:val="24"/>
        </w:rPr>
        <w:t xml:space="preserve"> TANAKA</w:t>
      </w:r>
      <w:r w:rsidR="001336AD">
        <w:rPr>
          <w:rFonts w:ascii="Times New Roman" w:hAnsi="Times New Roman"/>
          <w:sz w:val="24"/>
          <w:szCs w:val="24"/>
        </w:rPr>
        <w:t>,</w:t>
      </w:r>
      <w:r w:rsidRPr="00C4732C">
        <w:rPr>
          <w:rFonts w:ascii="Times New Roman" w:hAnsi="Times New Roman"/>
          <w:sz w:val="24"/>
          <w:szCs w:val="24"/>
        </w:rPr>
        <w:t xml:space="preserve"> O</w:t>
      </w:r>
      <w:r w:rsidR="001336AD">
        <w:rPr>
          <w:rFonts w:ascii="Times New Roman" w:hAnsi="Times New Roman"/>
          <w:sz w:val="24"/>
          <w:szCs w:val="24"/>
        </w:rPr>
        <w:t>.</w:t>
      </w:r>
      <w:r w:rsidRPr="00C4732C">
        <w:rPr>
          <w:rFonts w:ascii="Times New Roman" w:hAnsi="Times New Roman"/>
          <w:sz w:val="24"/>
          <w:szCs w:val="24"/>
        </w:rPr>
        <w:t>U</w:t>
      </w:r>
      <w:r w:rsidR="009E4E06" w:rsidRPr="00C4732C">
        <w:rPr>
          <w:rFonts w:ascii="Times New Roman" w:hAnsi="Times New Roman"/>
          <w:sz w:val="24"/>
          <w:szCs w:val="24"/>
        </w:rPr>
        <w:t xml:space="preserve">. Avaliação do processo de acolhimento em saúde mental na região centro-oeste do município de São Paulo. </w:t>
      </w:r>
      <w:r w:rsidR="00A43821" w:rsidRPr="00E339C3">
        <w:rPr>
          <w:rFonts w:ascii="Times New Roman" w:hAnsi="Times New Roman"/>
          <w:b/>
          <w:sz w:val="24"/>
          <w:szCs w:val="24"/>
        </w:rPr>
        <w:t xml:space="preserve">Interface- </w:t>
      </w:r>
      <w:proofErr w:type="spellStart"/>
      <w:r w:rsidR="00A43821" w:rsidRPr="00E339C3">
        <w:rPr>
          <w:rFonts w:ascii="Times New Roman" w:hAnsi="Times New Roman"/>
          <w:b/>
          <w:sz w:val="24"/>
          <w:szCs w:val="24"/>
        </w:rPr>
        <w:t>Comunic</w:t>
      </w:r>
      <w:proofErr w:type="spellEnd"/>
      <w:r w:rsidR="00A43821" w:rsidRPr="00E339C3">
        <w:rPr>
          <w:rFonts w:ascii="Times New Roman" w:hAnsi="Times New Roman"/>
          <w:b/>
          <w:sz w:val="24"/>
          <w:szCs w:val="24"/>
        </w:rPr>
        <w:t>, Saúde, Educ.</w:t>
      </w:r>
      <w:r w:rsidR="00A43821">
        <w:rPr>
          <w:rFonts w:ascii="Times New Roman" w:hAnsi="Times New Roman"/>
          <w:b/>
          <w:sz w:val="24"/>
          <w:szCs w:val="24"/>
        </w:rPr>
        <w:t xml:space="preserve">, </w:t>
      </w:r>
      <w:r w:rsidR="00A43821" w:rsidRPr="00A43821">
        <w:rPr>
          <w:rFonts w:ascii="Times New Roman" w:hAnsi="Times New Roman"/>
          <w:sz w:val="24"/>
          <w:szCs w:val="24"/>
        </w:rPr>
        <w:t>v</w:t>
      </w:r>
      <w:r w:rsidR="00A43821">
        <w:rPr>
          <w:rFonts w:ascii="Times New Roman" w:hAnsi="Times New Roman"/>
          <w:sz w:val="24"/>
          <w:szCs w:val="24"/>
        </w:rPr>
        <w:t>.</w:t>
      </w:r>
      <w:r w:rsidR="009E4E06" w:rsidRPr="00C4732C">
        <w:rPr>
          <w:rFonts w:ascii="Times New Roman" w:hAnsi="Times New Roman"/>
          <w:sz w:val="24"/>
          <w:szCs w:val="24"/>
        </w:rPr>
        <w:t xml:space="preserve"> 16</w:t>
      </w:r>
      <w:r w:rsidR="00A43821">
        <w:rPr>
          <w:rFonts w:ascii="Times New Roman" w:hAnsi="Times New Roman"/>
          <w:sz w:val="24"/>
          <w:szCs w:val="24"/>
        </w:rPr>
        <w:t>, n.</w:t>
      </w:r>
      <w:r w:rsidR="009E4E06" w:rsidRPr="00C4732C">
        <w:rPr>
          <w:rFonts w:ascii="Times New Roman" w:hAnsi="Times New Roman"/>
          <w:sz w:val="24"/>
          <w:szCs w:val="24"/>
        </w:rPr>
        <w:t xml:space="preserve"> 43</w:t>
      </w:r>
      <w:r w:rsidR="00A43821">
        <w:rPr>
          <w:rFonts w:ascii="Times New Roman" w:hAnsi="Times New Roman"/>
          <w:sz w:val="24"/>
          <w:szCs w:val="24"/>
        </w:rPr>
        <w:t>, p.</w:t>
      </w:r>
      <w:r w:rsidR="009E4E06" w:rsidRPr="00C4732C">
        <w:rPr>
          <w:rFonts w:ascii="Times New Roman" w:hAnsi="Times New Roman"/>
          <w:sz w:val="24"/>
          <w:szCs w:val="24"/>
        </w:rPr>
        <w:t xml:space="preserve"> 917-</w:t>
      </w:r>
      <w:r w:rsidR="00A43821">
        <w:rPr>
          <w:rFonts w:ascii="Times New Roman" w:hAnsi="Times New Roman"/>
          <w:sz w:val="24"/>
          <w:szCs w:val="24"/>
        </w:rPr>
        <w:t>9</w:t>
      </w:r>
      <w:r w:rsidR="009E4E06" w:rsidRPr="00C4732C">
        <w:rPr>
          <w:rFonts w:ascii="Times New Roman" w:hAnsi="Times New Roman"/>
          <w:sz w:val="24"/>
          <w:szCs w:val="24"/>
        </w:rPr>
        <w:t>28</w:t>
      </w:r>
      <w:r w:rsidR="00A43821">
        <w:rPr>
          <w:rFonts w:ascii="Times New Roman" w:hAnsi="Times New Roman"/>
          <w:sz w:val="24"/>
          <w:szCs w:val="24"/>
        </w:rPr>
        <w:t xml:space="preserve">, </w:t>
      </w:r>
      <w:r w:rsidR="00A43821" w:rsidRPr="00C4732C">
        <w:rPr>
          <w:rFonts w:ascii="Times New Roman" w:hAnsi="Times New Roman"/>
          <w:sz w:val="24"/>
          <w:szCs w:val="24"/>
        </w:rPr>
        <w:t>2012</w:t>
      </w:r>
      <w:r w:rsidR="009E4E06" w:rsidRPr="00C4732C">
        <w:rPr>
          <w:rFonts w:ascii="Times New Roman" w:hAnsi="Times New Roman"/>
          <w:sz w:val="24"/>
          <w:szCs w:val="24"/>
        </w:rPr>
        <w:t>.</w:t>
      </w:r>
    </w:p>
    <w:p w:rsidR="00A112D2" w:rsidRPr="00C4732C" w:rsidRDefault="00A112D2" w:rsidP="00C4732C">
      <w:pPr>
        <w:pStyle w:val="Padro"/>
        <w:spacing w:after="0" w:line="360" w:lineRule="auto"/>
        <w:jc w:val="both"/>
        <w:rPr>
          <w:rFonts w:cs="Times New Roman"/>
        </w:rPr>
      </w:pPr>
    </w:p>
    <w:p w:rsidR="00A112D2" w:rsidRPr="007D4713" w:rsidRDefault="007D4713" w:rsidP="00C4732C">
      <w:pPr>
        <w:pStyle w:val="Padro"/>
        <w:spacing w:after="0" w:line="360" w:lineRule="auto"/>
        <w:jc w:val="both"/>
        <w:rPr>
          <w:rFonts w:cs="Times New Roman"/>
          <w:b/>
        </w:rPr>
      </w:pPr>
      <w:r w:rsidRPr="007D4713">
        <w:rPr>
          <w:rFonts w:cs="Times New Roman"/>
          <w:b/>
        </w:rPr>
        <w:t>DECLARAÇÃO DOS CONFLITOS DE INTERESSES</w:t>
      </w:r>
    </w:p>
    <w:p w:rsidR="007D4713" w:rsidRPr="007D4713" w:rsidRDefault="007D4713" w:rsidP="00C4732C">
      <w:pPr>
        <w:pStyle w:val="Padro"/>
        <w:spacing w:after="0" w:line="360" w:lineRule="auto"/>
        <w:jc w:val="both"/>
        <w:rPr>
          <w:rFonts w:cs="Times New Roman"/>
        </w:rPr>
      </w:pPr>
      <w:r w:rsidRPr="007D4713">
        <w:rPr>
          <w:rFonts w:cs="Times New Roman"/>
          <w:color w:val="111111"/>
          <w:lang w:eastAsia="pt-BR"/>
        </w:rPr>
        <w:t>Nós, autores do manuscrito intitulado: “</w:t>
      </w:r>
      <w:r w:rsidRPr="007D4713">
        <w:rPr>
          <w:rFonts w:cs="Times New Roman"/>
        </w:rPr>
        <w:t xml:space="preserve">O </w:t>
      </w:r>
      <w:r>
        <w:rPr>
          <w:rFonts w:cs="Times New Roman"/>
        </w:rPr>
        <w:t>Acolhimento dos Portadores d</w:t>
      </w:r>
      <w:r w:rsidRPr="007D4713">
        <w:rPr>
          <w:rFonts w:cs="Times New Roman"/>
        </w:rPr>
        <w:t xml:space="preserve">e Sofrimento Mental </w:t>
      </w:r>
      <w:r>
        <w:rPr>
          <w:rFonts w:cs="Times New Roman"/>
        </w:rPr>
        <w:t>n</w:t>
      </w:r>
      <w:r w:rsidRPr="007D4713">
        <w:rPr>
          <w:rFonts w:cs="Times New Roman"/>
        </w:rPr>
        <w:t xml:space="preserve">a Estratégia Saúde </w:t>
      </w:r>
      <w:r>
        <w:rPr>
          <w:rFonts w:cs="Times New Roman"/>
        </w:rPr>
        <w:t>d</w:t>
      </w:r>
      <w:r w:rsidRPr="007D4713">
        <w:rPr>
          <w:rFonts w:cs="Times New Roman"/>
        </w:rPr>
        <w:t>a Família</w:t>
      </w:r>
      <w:r w:rsidRPr="007D4713">
        <w:rPr>
          <w:rFonts w:cs="Times New Roman"/>
          <w:color w:val="111111"/>
          <w:lang w:eastAsia="pt-BR"/>
        </w:rPr>
        <w:t xml:space="preserve">” declaramos que dentro dos últimos </w:t>
      </w:r>
      <w:proofErr w:type="gramStart"/>
      <w:r w:rsidRPr="007D4713">
        <w:rPr>
          <w:rFonts w:cs="Times New Roman"/>
          <w:color w:val="111111"/>
          <w:lang w:eastAsia="pt-BR"/>
        </w:rPr>
        <w:t>5</w:t>
      </w:r>
      <w:proofErr w:type="gramEnd"/>
      <w:r>
        <w:rPr>
          <w:rFonts w:cs="Times New Roman"/>
          <w:color w:val="111111"/>
          <w:lang w:eastAsia="pt-BR"/>
        </w:rPr>
        <w:t xml:space="preserve"> (cinco)</w:t>
      </w:r>
      <w:r w:rsidRPr="007D4713">
        <w:rPr>
          <w:rFonts w:cs="Times New Roman"/>
          <w:color w:val="111111"/>
          <w:lang w:eastAsia="pt-BR"/>
        </w:rPr>
        <w:t xml:space="preserve"> anos e para o futuro próximo que não possuímos conflito de interesse de ordem pessoal, comercial, acadêmico, político e financeiro no manuscrito.</w:t>
      </w:r>
    </w:p>
    <w:p w:rsidR="00A112D2" w:rsidRPr="00C4732C" w:rsidRDefault="00A112D2" w:rsidP="00C4732C">
      <w:pPr>
        <w:pStyle w:val="Padro"/>
        <w:spacing w:after="0" w:line="360" w:lineRule="auto"/>
        <w:jc w:val="both"/>
        <w:rPr>
          <w:rFonts w:cs="Times New Roman"/>
        </w:rPr>
      </w:pPr>
    </w:p>
    <w:p w:rsidR="00A112D2" w:rsidRPr="00C4732C" w:rsidRDefault="00A112D2" w:rsidP="00C4732C">
      <w:pPr>
        <w:pStyle w:val="Padro"/>
        <w:spacing w:after="0" w:line="360" w:lineRule="auto"/>
        <w:jc w:val="both"/>
        <w:rPr>
          <w:rFonts w:cs="Times New Roman"/>
        </w:rPr>
      </w:pPr>
      <w:bookmarkStart w:id="0" w:name="_GoBack"/>
      <w:bookmarkEnd w:id="0"/>
    </w:p>
    <w:p w:rsidR="00A112D2" w:rsidRPr="00C4732C" w:rsidRDefault="00A112D2" w:rsidP="00C4732C">
      <w:pPr>
        <w:pStyle w:val="Padro"/>
        <w:spacing w:after="0" w:line="360" w:lineRule="auto"/>
        <w:jc w:val="both"/>
        <w:rPr>
          <w:rFonts w:cs="Times New Roman"/>
        </w:rPr>
      </w:pPr>
    </w:p>
    <w:p w:rsidR="00A112D2" w:rsidRPr="00C4732C" w:rsidRDefault="009C41E8" w:rsidP="00C4732C">
      <w:pPr>
        <w:pStyle w:val="Padro"/>
        <w:spacing w:after="0" w:line="360" w:lineRule="auto"/>
        <w:jc w:val="both"/>
        <w:rPr>
          <w:rFonts w:cs="Times New Roman"/>
        </w:rPr>
      </w:pPr>
      <w:r w:rsidRPr="00C4732C">
        <w:rPr>
          <w:rFonts w:cs="Times New Roman"/>
          <w:noProof/>
          <w:lang w:eastAsia="pt-BR" w:bidi="ar-SA"/>
        </w:rPr>
        <w:lastRenderedPageBreak/>
        <w:drawing>
          <wp:inline distT="0" distB="0" distL="0" distR="0">
            <wp:extent cx="5986780" cy="82296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2D2" w:rsidRPr="00C4732C" w:rsidRDefault="00A112D2" w:rsidP="00C4732C">
      <w:pPr>
        <w:pStyle w:val="Padro"/>
        <w:spacing w:after="0" w:line="360" w:lineRule="auto"/>
        <w:jc w:val="both"/>
        <w:rPr>
          <w:rFonts w:cs="Times New Roman"/>
        </w:rPr>
      </w:pPr>
    </w:p>
    <w:p w:rsidR="00A112D2" w:rsidRPr="00C4732C" w:rsidRDefault="00A112D2" w:rsidP="00C4732C">
      <w:pPr>
        <w:spacing w:after="0" w:line="36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A112D2" w:rsidRPr="00C4732C" w:rsidSect="00212DCF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456" w:rsidRDefault="008C7456" w:rsidP="00433308">
      <w:pPr>
        <w:spacing w:after="0" w:line="240" w:lineRule="auto"/>
      </w:pPr>
      <w:r>
        <w:separator/>
      </w:r>
    </w:p>
  </w:endnote>
  <w:endnote w:type="continuationSeparator" w:id="0">
    <w:p w:rsidR="008C7456" w:rsidRDefault="008C7456" w:rsidP="00433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456" w:rsidRDefault="008C7456" w:rsidP="00433308">
      <w:pPr>
        <w:spacing w:after="0" w:line="240" w:lineRule="auto"/>
      </w:pPr>
      <w:r>
        <w:separator/>
      </w:r>
    </w:p>
  </w:footnote>
  <w:footnote w:type="continuationSeparator" w:id="0">
    <w:p w:rsidR="008C7456" w:rsidRDefault="008C7456" w:rsidP="004333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32541"/>
    <w:multiLevelType w:val="hybridMultilevel"/>
    <w:tmpl w:val="C01C9986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D64CE"/>
    <w:multiLevelType w:val="hybridMultilevel"/>
    <w:tmpl w:val="11E0250E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2FE2708"/>
    <w:multiLevelType w:val="hybridMultilevel"/>
    <w:tmpl w:val="A4C25310"/>
    <w:lvl w:ilvl="0" w:tplc="4E56A31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114193"/>
    <w:multiLevelType w:val="hybridMultilevel"/>
    <w:tmpl w:val="C6F8AD40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3527160"/>
    <w:multiLevelType w:val="hybridMultilevel"/>
    <w:tmpl w:val="F8987CC2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65E1"/>
    <w:rsid w:val="0001162D"/>
    <w:rsid w:val="0001177F"/>
    <w:rsid w:val="00015A39"/>
    <w:rsid w:val="00020ABA"/>
    <w:rsid w:val="0002343D"/>
    <w:rsid w:val="00027C53"/>
    <w:rsid w:val="0004071A"/>
    <w:rsid w:val="0005217C"/>
    <w:rsid w:val="0005484F"/>
    <w:rsid w:val="00062FA1"/>
    <w:rsid w:val="000739A1"/>
    <w:rsid w:val="00082369"/>
    <w:rsid w:val="0009110D"/>
    <w:rsid w:val="00097C6E"/>
    <w:rsid w:val="000A1977"/>
    <w:rsid w:val="000B092E"/>
    <w:rsid w:val="000C7F64"/>
    <w:rsid w:val="000F3F39"/>
    <w:rsid w:val="000F4094"/>
    <w:rsid w:val="00111657"/>
    <w:rsid w:val="00113D11"/>
    <w:rsid w:val="001215B2"/>
    <w:rsid w:val="001336AD"/>
    <w:rsid w:val="00133B4A"/>
    <w:rsid w:val="0015605D"/>
    <w:rsid w:val="00156C90"/>
    <w:rsid w:val="0017309E"/>
    <w:rsid w:val="00191CD6"/>
    <w:rsid w:val="001921BA"/>
    <w:rsid w:val="00193D7E"/>
    <w:rsid w:val="0019520C"/>
    <w:rsid w:val="001A0741"/>
    <w:rsid w:val="001B7586"/>
    <w:rsid w:val="001C0BEE"/>
    <w:rsid w:val="001C3477"/>
    <w:rsid w:val="001C5BAC"/>
    <w:rsid w:val="001D65E1"/>
    <w:rsid w:val="001F35BD"/>
    <w:rsid w:val="00210E4A"/>
    <w:rsid w:val="00212DCF"/>
    <w:rsid w:val="00226F1A"/>
    <w:rsid w:val="00243BEE"/>
    <w:rsid w:val="00245F87"/>
    <w:rsid w:val="00253A82"/>
    <w:rsid w:val="002B2A2D"/>
    <w:rsid w:val="002B3A85"/>
    <w:rsid w:val="002C2496"/>
    <w:rsid w:val="002E743E"/>
    <w:rsid w:val="002F1973"/>
    <w:rsid w:val="002F5695"/>
    <w:rsid w:val="00301A8C"/>
    <w:rsid w:val="0031042D"/>
    <w:rsid w:val="00317039"/>
    <w:rsid w:val="003305DF"/>
    <w:rsid w:val="0033566B"/>
    <w:rsid w:val="00337783"/>
    <w:rsid w:val="00344B4D"/>
    <w:rsid w:val="00364BAE"/>
    <w:rsid w:val="00384868"/>
    <w:rsid w:val="00397491"/>
    <w:rsid w:val="003A5D1E"/>
    <w:rsid w:val="003A6CCE"/>
    <w:rsid w:val="003A7E0F"/>
    <w:rsid w:val="003B18DC"/>
    <w:rsid w:val="003B291C"/>
    <w:rsid w:val="003C59E0"/>
    <w:rsid w:val="003C72D4"/>
    <w:rsid w:val="003D6C5F"/>
    <w:rsid w:val="004046B7"/>
    <w:rsid w:val="00411084"/>
    <w:rsid w:val="00417994"/>
    <w:rsid w:val="0042489E"/>
    <w:rsid w:val="00426C92"/>
    <w:rsid w:val="00433308"/>
    <w:rsid w:val="00442245"/>
    <w:rsid w:val="004460D3"/>
    <w:rsid w:val="004862B3"/>
    <w:rsid w:val="00490C87"/>
    <w:rsid w:val="004A2714"/>
    <w:rsid w:val="004A53ED"/>
    <w:rsid w:val="004E50D9"/>
    <w:rsid w:val="004F7063"/>
    <w:rsid w:val="0051472C"/>
    <w:rsid w:val="005154F8"/>
    <w:rsid w:val="00521FA5"/>
    <w:rsid w:val="00536A25"/>
    <w:rsid w:val="00537A51"/>
    <w:rsid w:val="005671F2"/>
    <w:rsid w:val="005672ED"/>
    <w:rsid w:val="00585D0F"/>
    <w:rsid w:val="00590437"/>
    <w:rsid w:val="00592D06"/>
    <w:rsid w:val="00593EF0"/>
    <w:rsid w:val="005B20DE"/>
    <w:rsid w:val="005D254E"/>
    <w:rsid w:val="005D6D40"/>
    <w:rsid w:val="005E0590"/>
    <w:rsid w:val="005E43AE"/>
    <w:rsid w:val="005E51D0"/>
    <w:rsid w:val="0061077D"/>
    <w:rsid w:val="006215B2"/>
    <w:rsid w:val="00625409"/>
    <w:rsid w:val="0062561B"/>
    <w:rsid w:val="00634842"/>
    <w:rsid w:val="00636319"/>
    <w:rsid w:val="0063671D"/>
    <w:rsid w:val="00644F25"/>
    <w:rsid w:val="00655FB6"/>
    <w:rsid w:val="00657C17"/>
    <w:rsid w:val="00694164"/>
    <w:rsid w:val="006A1015"/>
    <w:rsid w:val="006D14AE"/>
    <w:rsid w:val="006D64FE"/>
    <w:rsid w:val="006E4389"/>
    <w:rsid w:val="006E7D62"/>
    <w:rsid w:val="007035F3"/>
    <w:rsid w:val="007139AD"/>
    <w:rsid w:val="00724C33"/>
    <w:rsid w:val="00745633"/>
    <w:rsid w:val="007523EF"/>
    <w:rsid w:val="0076169C"/>
    <w:rsid w:val="0079018D"/>
    <w:rsid w:val="007A1896"/>
    <w:rsid w:val="007B0DAC"/>
    <w:rsid w:val="007B73FB"/>
    <w:rsid w:val="007C345A"/>
    <w:rsid w:val="007D4713"/>
    <w:rsid w:val="007D757F"/>
    <w:rsid w:val="00800E2D"/>
    <w:rsid w:val="00812461"/>
    <w:rsid w:val="00834F07"/>
    <w:rsid w:val="008462B8"/>
    <w:rsid w:val="00847536"/>
    <w:rsid w:val="0085544A"/>
    <w:rsid w:val="00886E27"/>
    <w:rsid w:val="00893259"/>
    <w:rsid w:val="00897FC6"/>
    <w:rsid w:val="008A0D94"/>
    <w:rsid w:val="008C7456"/>
    <w:rsid w:val="008D0BD0"/>
    <w:rsid w:val="008D500F"/>
    <w:rsid w:val="008E462B"/>
    <w:rsid w:val="00915EC8"/>
    <w:rsid w:val="00921291"/>
    <w:rsid w:val="00941DA5"/>
    <w:rsid w:val="00945668"/>
    <w:rsid w:val="009631A8"/>
    <w:rsid w:val="00964572"/>
    <w:rsid w:val="00986D0E"/>
    <w:rsid w:val="009A42EB"/>
    <w:rsid w:val="009B459C"/>
    <w:rsid w:val="009C21E0"/>
    <w:rsid w:val="009C3EA0"/>
    <w:rsid w:val="009C41E8"/>
    <w:rsid w:val="009C5806"/>
    <w:rsid w:val="009C5A6D"/>
    <w:rsid w:val="009D1F27"/>
    <w:rsid w:val="009E4E06"/>
    <w:rsid w:val="009E782C"/>
    <w:rsid w:val="00A01A7E"/>
    <w:rsid w:val="00A112D2"/>
    <w:rsid w:val="00A34585"/>
    <w:rsid w:val="00A43502"/>
    <w:rsid w:val="00A43821"/>
    <w:rsid w:val="00A6465F"/>
    <w:rsid w:val="00A761B9"/>
    <w:rsid w:val="00A8070A"/>
    <w:rsid w:val="00AB1591"/>
    <w:rsid w:val="00AB1A95"/>
    <w:rsid w:val="00AB6A55"/>
    <w:rsid w:val="00AC011D"/>
    <w:rsid w:val="00AD00A4"/>
    <w:rsid w:val="00AE0D07"/>
    <w:rsid w:val="00AE6D0A"/>
    <w:rsid w:val="00B058DE"/>
    <w:rsid w:val="00B201A2"/>
    <w:rsid w:val="00B23FC1"/>
    <w:rsid w:val="00B44FD3"/>
    <w:rsid w:val="00B80CD6"/>
    <w:rsid w:val="00B86164"/>
    <w:rsid w:val="00B92275"/>
    <w:rsid w:val="00BA5D5C"/>
    <w:rsid w:val="00BB0859"/>
    <w:rsid w:val="00BC5D53"/>
    <w:rsid w:val="00BE1E90"/>
    <w:rsid w:val="00BF1F5B"/>
    <w:rsid w:val="00C0521D"/>
    <w:rsid w:val="00C0599B"/>
    <w:rsid w:val="00C10A04"/>
    <w:rsid w:val="00C23077"/>
    <w:rsid w:val="00C27CCD"/>
    <w:rsid w:val="00C31D23"/>
    <w:rsid w:val="00C41378"/>
    <w:rsid w:val="00C4732C"/>
    <w:rsid w:val="00C533FB"/>
    <w:rsid w:val="00C635DA"/>
    <w:rsid w:val="00C67968"/>
    <w:rsid w:val="00C71F58"/>
    <w:rsid w:val="00C77A61"/>
    <w:rsid w:val="00C81354"/>
    <w:rsid w:val="00C85E4D"/>
    <w:rsid w:val="00CA70F7"/>
    <w:rsid w:val="00CD4CAD"/>
    <w:rsid w:val="00D047CA"/>
    <w:rsid w:val="00D05231"/>
    <w:rsid w:val="00D13248"/>
    <w:rsid w:val="00D14AB5"/>
    <w:rsid w:val="00D21B43"/>
    <w:rsid w:val="00D3319F"/>
    <w:rsid w:val="00D3734D"/>
    <w:rsid w:val="00D63342"/>
    <w:rsid w:val="00D63D51"/>
    <w:rsid w:val="00D63F89"/>
    <w:rsid w:val="00D72FA6"/>
    <w:rsid w:val="00D76FEA"/>
    <w:rsid w:val="00D95514"/>
    <w:rsid w:val="00DB76A2"/>
    <w:rsid w:val="00DC0409"/>
    <w:rsid w:val="00DC2EB7"/>
    <w:rsid w:val="00DC3D2A"/>
    <w:rsid w:val="00DC7414"/>
    <w:rsid w:val="00DC78E4"/>
    <w:rsid w:val="00DD4A44"/>
    <w:rsid w:val="00DD58E9"/>
    <w:rsid w:val="00DE06CC"/>
    <w:rsid w:val="00DE2682"/>
    <w:rsid w:val="00E139DF"/>
    <w:rsid w:val="00E21793"/>
    <w:rsid w:val="00E30A00"/>
    <w:rsid w:val="00E339C3"/>
    <w:rsid w:val="00E614A2"/>
    <w:rsid w:val="00E64BAE"/>
    <w:rsid w:val="00E6564A"/>
    <w:rsid w:val="00E70002"/>
    <w:rsid w:val="00E71D90"/>
    <w:rsid w:val="00E8733B"/>
    <w:rsid w:val="00EA3C9C"/>
    <w:rsid w:val="00EA3D63"/>
    <w:rsid w:val="00EB51F5"/>
    <w:rsid w:val="00EB64F5"/>
    <w:rsid w:val="00EC28C8"/>
    <w:rsid w:val="00EE07DE"/>
    <w:rsid w:val="00EE6E40"/>
    <w:rsid w:val="00EF15B9"/>
    <w:rsid w:val="00F03528"/>
    <w:rsid w:val="00F06654"/>
    <w:rsid w:val="00F10DE1"/>
    <w:rsid w:val="00F17CE2"/>
    <w:rsid w:val="00F22FAC"/>
    <w:rsid w:val="00F529D0"/>
    <w:rsid w:val="00F52F1F"/>
    <w:rsid w:val="00F70CC7"/>
    <w:rsid w:val="00F86EB7"/>
    <w:rsid w:val="00FA1A3A"/>
    <w:rsid w:val="00FA4D73"/>
    <w:rsid w:val="00FB2623"/>
    <w:rsid w:val="00FB5610"/>
    <w:rsid w:val="00FC29CE"/>
    <w:rsid w:val="00FC2C7C"/>
    <w:rsid w:val="00FE4BCE"/>
    <w:rsid w:val="00FF3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A00"/>
    <w:pPr>
      <w:spacing w:after="200" w:line="276" w:lineRule="auto"/>
    </w:pPr>
    <w:rPr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Padro">
    <w:name w:val="WW-Padrão"/>
    <w:uiPriority w:val="99"/>
    <w:rsid w:val="00F70CC7"/>
    <w:pPr>
      <w:widowControl w:val="0"/>
      <w:suppressAutoHyphens/>
      <w:spacing w:after="200" w:line="276" w:lineRule="auto"/>
    </w:pPr>
    <w:rPr>
      <w:rFonts w:ascii="Times New Roman" w:hAnsi="Times New Roman" w:cs="Arial"/>
      <w:color w:val="00000A"/>
      <w:sz w:val="24"/>
      <w:szCs w:val="24"/>
      <w:lang w:eastAsia="hi-IN" w:bidi="hi-IN"/>
    </w:rPr>
  </w:style>
  <w:style w:type="character" w:styleId="Refdecomentrio">
    <w:name w:val="annotation reference"/>
    <w:basedOn w:val="Fontepargpadro"/>
    <w:uiPriority w:val="99"/>
    <w:semiHidden/>
    <w:rsid w:val="00F70CC7"/>
    <w:rPr>
      <w:rFonts w:cs="Times New Roman"/>
      <w:sz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F70CC7"/>
    <w:pPr>
      <w:suppressAutoHyphens/>
    </w:pPr>
    <w:rPr>
      <w:rFonts w:eastAsia="Times New Roman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F70CC7"/>
    <w:rPr>
      <w:rFonts w:ascii="Calibri" w:hAnsi="Calibri" w:cs="Times New Roman"/>
      <w:sz w:val="20"/>
      <w:szCs w:val="20"/>
      <w:lang w:eastAsia="ar-SA" w:bidi="ar-SA"/>
    </w:rPr>
  </w:style>
  <w:style w:type="paragraph" w:styleId="Textodebalo">
    <w:name w:val="Balloon Text"/>
    <w:basedOn w:val="Normal"/>
    <w:link w:val="TextodebaloChar"/>
    <w:uiPriority w:val="99"/>
    <w:semiHidden/>
    <w:rsid w:val="00F70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F70CC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99"/>
    <w:qFormat/>
    <w:rsid w:val="0062561B"/>
    <w:pPr>
      <w:ind w:left="720"/>
      <w:contextualSpacing/>
    </w:pPr>
  </w:style>
  <w:style w:type="character" w:styleId="Hyperlink">
    <w:name w:val="Hyperlink"/>
    <w:basedOn w:val="Fontepargpadro"/>
    <w:uiPriority w:val="99"/>
    <w:rsid w:val="00A43502"/>
    <w:rPr>
      <w:rFonts w:cs="Times New Roman"/>
      <w:color w:val="0000FF"/>
      <w:u w:val="single"/>
      <w:lang w:val="pt-BR" w:eastAsia="pt-BR"/>
    </w:rPr>
  </w:style>
  <w:style w:type="character" w:customStyle="1" w:styleId="CharAttribute1">
    <w:name w:val="CharAttribute1"/>
    <w:uiPriority w:val="99"/>
    <w:rsid w:val="00F17CE2"/>
    <w:rPr>
      <w:rFonts w:ascii="Times New Roman" w:eastAsia="Times New Roman"/>
    </w:rPr>
  </w:style>
  <w:style w:type="paragraph" w:styleId="SemEspaamento">
    <w:name w:val="No Spacing"/>
    <w:uiPriority w:val="99"/>
    <w:qFormat/>
    <w:rsid w:val="00F17CE2"/>
    <w:pPr>
      <w:widowControl w:val="0"/>
      <w:wordWrap w:val="0"/>
      <w:autoSpaceDE w:val="0"/>
      <w:autoSpaceDN w:val="0"/>
      <w:jc w:val="both"/>
    </w:pPr>
    <w:rPr>
      <w:rFonts w:ascii="Batang" w:eastAsia="Batang" w:hAnsi="Times New Roman"/>
      <w:kern w:val="2"/>
      <w:sz w:val="20"/>
      <w:szCs w:val="20"/>
      <w:lang w:val="en-US" w:eastAsia="ko-KR"/>
    </w:rPr>
  </w:style>
  <w:style w:type="paragraph" w:customStyle="1" w:styleId="Textbody">
    <w:name w:val="Text body"/>
    <w:basedOn w:val="Normal"/>
    <w:uiPriority w:val="99"/>
    <w:rsid w:val="00537A51"/>
    <w:pPr>
      <w:widowControl w:val="0"/>
      <w:suppressAutoHyphens/>
      <w:spacing w:after="120" w:line="240" w:lineRule="auto"/>
      <w:textAlignment w:val="baseline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Fontepargpadro"/>
    <w:rsid w:val="00E21793"/>
    <w:rPr>
      <w:rFonts w:cs="Times New Roman"/>
    </w:rPr>
  </w:style>
  <w:style w:type="paragraph" w:customStyle="1" w:styleId="Padro">
    <w:name w:val="Padrão"/>
    <w:uiPriority w:val="99"/>
    <w:rsid w:val="00694164"/>
    <w:pPr>
      <w:widowControl w:val="0"/>
      <w:suppressAutoHyphens/>
      <w:spacing w:after="200" w:line="276" w:lineRule="auto"/>
    </w:pPr>
    <w:rPr>
      <w:rFonts w:ascii="Times New Roman" w:eastAsia="Times New Roman" w:hAnsi="Times New Roman" w:cs="Arial"/>
      <w:color w:val="00000A"/>
      <w:sz w:val="24"/>
      <w:szCs w:val="24"/>
      <w:lang w:eastAsia="zh-CN" w:bidi="hi-IN"/>
    </w:rPr>
  </w:style>
  <w:style w:type="character" w:styleId="nfase">
    <w:name w:val="Emphasis"/>
    <w:basedOn w:val="Fontepargpadro"/>
    <w:uiPriority w:val="20"/>
    <w:qFormat/>
    <w:locked/>
    <w:rsid w:val="00DC78E4"/>
    <w:rPr>
      <w:i/>
      <w:iCs/>
    </w:rPr>
  </w:style>
  <w:style w:type="paragraph" w:styleId="NormalWeb">
    <w:name w:val="Normal (Web)"/>
    <w:basedOn w:val="Normal"/>
    <w:uiPriority w:val="99"/>
    <w:unhideWhenUsed/>
    <w:rsid w:val="000739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locked/>
    <w:rsid w:val="000739A1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D1F27"/>
    <w:pPr>
      <w:suppressAutoHyphens w:val="0"/>
      <w:spacing w:line="240" w:lineRule="auto"/>
    </w:pPr>
    <w:rPr>
      <w:rFonts w:eastAsia="Calibr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D1F27"/>
    <w:rPr>
      <w:rFonts w:ascii="Calibri" w:hAnsi="Calibri" w:cs="Times New Roman"/>
      <w:b/>
      <w:bCs/>
      <w:sz w:val="20"/>
      <w:szCs w:val="20"/>
      <w:lang w:eastAsia="en-US" w:bidi="ar-SA"/>
    </w:rPr>
  </w:style>
  <w:style w:type="paragraph" w:styleId="Cabealho">
    <w:name w:val="header"/>
    <w:basedOn w:val="Normal"/>
    <w:link w:val="CabealhoChar"/>
    <w:uiPriority w:val="99"/>
    <w:semiHidden/>
    <w:unhideWhenUsed/>
    <w:rsid w:val="004333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33308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4333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3308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4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rbmfc.org.br/index.php/rbmfc/article/view/13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4209</Words>
  <Characters>23947</Characters>
  <Application>Microsoft Office Word</Application>
  <DocSecurity>0</DocSecurity>
  <Lines>199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Título: Acolhimento dos portadores de sofrimento mental nas Estratégias Saúde da Família pelos Enfermeiros</vt:lpstr>
    </vt:vector>
  </TitlesOfParts>
  <Company>Microsoft</Company>
  <LinksUpToDate>false</LinksUpToDate>
  <CharactersWithSpaces>28100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Título: Acolhimento dos portadores de sofrimento mental nas Estratégias Saúde da Família pelos Enfermeiros</dc:title>
  <dc:creator>MONSTHER</dc:creator>
  <cp:lastModifiedBy>User</cp:lastModifiedBy>
  <cp:revision>2</cp:revision>
  <dcterms:created xsi:type="dcterms:W3CDTF">2016-09-19T19:51:00Z</dcterms:created>
  <dcterms:modified xsi:type="dcterms:W3CDTF">2016-09-19T19:51:00Z</dcterms:modified>
</cp:coreProperties>
</file>