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51E" w:rsidRPr="00403925" w:rsidRDefault="00403925" w:rsidP="0018451E">
      <w:pPr>
        <w:spacing w:line="360" w:lineRule="auto"/>
        <w:jc w:val="center"/>
        <w:rPr>
          <w:rFonts w:ascii="Times New Roman" w:hAnsi="Times New Roman" w:cs="Times New Roman"/>
          <w:sz w:val="24"/>
          <w:szCs w:val="24"/>
        </w:rPr>
      </w:pPr>
      <w:r w:rsidRPr="00403925">
        <w:rPr>
          <w:rFonts w:ascii="Times New Roman" w:hAnsi="Times New Roman" w:cs="Times New Roman"/>
          <w:sz w:val="24"/>
          <w:szCs w:val="24"/>
        </w:rPr>
        <w:t>AVALIAÇÃO DA FORÇA MUSCULAR RESPIRATÓRIA E DA CAPACIDADE AERÓBICA EM INICIANTES DE VOLEIBOL.</w:t>
      </w:r>
    </w:p>
    <w:p w:rsidR="0018451E" w:rsidRPr="00403925" w:rsidRDefault="00403925" w:rsidP="0018451E">
      <w:pPr>
        <w:spacing w:line="360" w:lineRule="auto"/>
        <w:jc w:val="center"/>
        <w:rPr>
          <w:rFonts w:ascii="Times New Roman" w:hAnsi="Times New Roman" w:cs="Times New Roman"/>
          <w:i/>
          <w:sz w:val="24"/>
          <w:szCs w:val="24"/>
          <w:lang w:val="en-US"/>
        </w:rPr>
      </w:pPr>
      <w:proofErr w:type="gramStart"/>
      <w:r w:rsidRPr="00403925">
        <w:rPr>
          <w:rStyle w:val="hps"/>
          <w:rFonts w:ascii="Times New Roman" w:hAnsi="Times New Roman" w:cs="Times New Roman"/>
          <w:i/>
          <w:sz w:val="24"/>
          <w:szCs w:val="24"/>
          <w:lang w:val="en"/>
        </w:rPr>
        <w:t>EVALUATION OF RESPIRATORY MUSCLE STRENGTH AND AEROBIC CAPACITY IN VOLLEYBALL BEGINNERS.</w:t>
      </w:r>
      <w:proofErr w:type="gramEnd"/>
    </w:p>
    <w:p w:rsidR="00403925" w:rsidRDefault="0018451E" w:rsidP="00403925">
      <w:pPr>
        <w:spacing w:after="0" w:line="360" w:lineRule="auto"/>
        <w:jc w:val="right"/>
        <w:rPr>
          <w:rFonts w:ascii="Times New Roman" w:hAnsi="Times New Roman" w:cs="Times New Roman"/>
          <w:b/>
          <w:sz w:val="24"/>
          <w:szCs w:val="24"/>
        </w:rPr>
      </w:pPr>
      <w:r w:rsidRPr="00403925">
        <w:rPr>
          <w:rFonts w:ascii="Times New Roman" w:hAnsi="Times New Roman" w:cs="Times New Roman"/>
          <w:b/>
          <w:sz w:val="24"/>
          <w:szCs w:val="24"/>
        </w:rPr>
        <w:t>Cássia Pereira da Silva</w:t>
      </w:r>
    </w:p>
    <w:p w:rsidR="00403925" w:rsidRDefault="00403925" w:rsidP="00403925">
      <w:pPr>
        <w:spacing w:after="0" w:line="360" w:lineRule="auto"/>
        <w:jc w:val="right"/>
        <w:rPr>
          <w:rFonts w:ascii="Times New Roman" w:eastAsia="Arial" w:hAnsi="Times New Roman" w:cs="Times New Roman"/>
          <w:sz w:val="20"/>
          <w:szCs w:val="24"/>
        </w:rPr>
      </w:pPr>
      <w:r w:rsidRPr="00403925">
        <w:rPr>
          <w:rFonts w:ascii="Times New Roman" w:hAnsi="Times New Roman" w:cs="Times New Roman"/>
          <w:sz w:val="20"/>
          <w:szCs w:val="24"/>
        </w:rPr>
        <w:t>Centro Universitário de Formiga - UNIFOR MG, (FAPEMIG), Minas Gerais, Brasil,</w:t>
      </w:r>
      <w:r w:rsidRPr="00403925">
        <w:rPr>
          <w:rFonts w:ascii="Times New Roman" w:eastAsia="Arial" w:hAnsi="Times New Roman" w:cs="Times New Roman"/>
          <w:sz w:val="20"/>
          <w:szCs w:val="24"/>
        </w:rPr>
        <w:t xml:space="preserve"> Graduando em Fisioterapia do UNIFOR-MG, </w:t>
      </w:r>
      <w:proofErr w:type="spellStart"/>
      <w:r w:rsidRPr="00403925">
        <w:rPr>
          <w:rFonts w:ascii="Times New Roman" w:eastAsia="Arial" w:hAnsi="Times New Roman" w:cs="Times New Roman"/>
          <w:sz w:val="20"/>
          <w:szCs w:val="24"/>
        </w:rPr>
        <w:t>Formiga-MG</w:t>
      </w:r>
      <w:proofErr w:type="spellEnd"/>
      <w:r w:rsidRPr="00403925">
        <w:rPr>
          <w:rFonts w:ascii="Times New Roman" w:eastAsia="Arial" w:hAnsi="Times New Roman" w:cs="Times New Roman"/>
          <w:sz w:val="20"/>
          <w:szCs w:val="24"/>
        </w:rPr>
        <w:t xml:space="preserve">; Bolsista do CNPq/FAPEMIG. </w:t>
      </w:r>
    </w:p>
    <w:p w:rsidR="00403925" w:rsidRPr="00403925" w:rsidRDefault="00403925" w:rsidP="00403925">
      <w:pPr>
        <w:spacing w:after="0" w:line="360" w:lineRule="auto"/>
        <w:jc w:val="right"/>
        <w:rPr>
          <w:rFonts w:ascii="Times New Roman" w:hAnsi="Times New Roman" w:cs="Times New Roman"/>
          <w:b/>
          <w:sz w:val="20"/>
          <w:szCs w:val="24"/>
        </w:rPr>
      </w:pPr>
      <w:proofErr w:type="gramStart"/>
      <w:r w:rsidRPr="00403925">
        <w:rPr>
          <w:rFonts w:ascii="Times New Roman" w:eastAsia="Arial" w:hAnsi="Times New Roman" w:cs="Times New Roman"/>
          <w:sz w:val="20"/>
          <w:szCs w:val="24"/>
        </w:rPr>
        <w:t>E-mail:</w:t>
      </w:r>
      <w:proofErr w:type="gramEnd"/>
      <w:r w:rsidRPr="00403925">
        <w:rPr>
          <w:rFonts w:ascii="Times New Roman" w:eastAsia="Arial" w:hAnsi="Times New Roman" w:cs="Times New Roman"/>
          <w:sz w:val="20"/>
          <w:szCs w:val="24"/>
        </w:rPr>
        <w:t>cassiasilvaptamg@hotmail.com</w:t>
      </w:r>
      <w:r w:rsidR="0018451E" w:rsidRPr="00403925">
        <w:rPr>
          <w:rFonts w:ascii="Times New Roman" w:hAnsi="Times New Roman" w:cs="Times New Roman"/>
          <w:b/>
          <w:sz w:val="20"/>
          <w:szCs w:val="24"/>
        </w:rPr>
        <w:t xml:space="preserve"> </w:t>
      </w:r>
    </w:p>
    <w:p w:rsidR="00403925" w:rsidRDefault="00403925" w:rsidP="0018451E">
      <w:pPr>
        <w:spacing w:line="360" w:lineRule="auto"/>
        <w:rPr>
          <w:rFonts w:ascii="Times New Roman" w:hAnsi="Times New Roman" w:cs="Times New Roman"/>
          <w:b/>
          <w:sz w:val="24"/>
          <w:szCs w:val="24"/>
        </w:rPr>
      </w:pPr>
    </w:p>
    <w:p w:rsidR="00403925" w:rsidRDefault="0018451E" w:rsidP="00403925">
      <w:pPr>
        <w:spacing w:after="0" w:line="360" w:lineRule="auto"/>
        <w:jc w:val="right"/>
        <w:rPr>
          <w:rFonts w:ascii="Times New Roman" w:hAnsi="Times New Roman" w:cs="Times New Roman"/>
          <w:sz w:val="24"/>
          <w:szCs w:val="24"/>
        </w:rPr>
      </w:pPr>
      <w:r w:rsidRPr="00403925">
        <w:rPr>
          <w:rFonts w:ascii="Times New Roman" w:hAnsi="Times New Roman" w:cs="Times New Roman"/>
          <w:b/>
          <w:sz w:val="24"/>
          <w:szCs w:val="24"/>
        </w:rPr>
        <w:t>Gabriela Cristina Rodrigues Miranda</w:t>
      </w:r>
      <w:r w:rsidR="00403925" w:rsidRPr="00403925">
        <w:rPr>
          <w:rFonts w:ascii="Times New Roman" w:hAnsi="Times New Roman" w:cs="Times New Roman"/>
          <w:sz w:val="24"/>
          <w:szCs w:val="24"/>
        </w:rPr>
        <w:t xml:space="preserve"> </w:t>
      </w:r>
    </w:p>
    <w:p w:rsidR="00403925" w:rsidRPr="00403925" w:rsidRDefault="00403925" w:rsidP="00403925">
      <w:pPr>
        <w:spacing w:after="0" w:line="360" w:lineRule="auto"/>
        <w:jc w:val="right"/>
        <w:rPr>
          <w:rFonts w:ascii="Times New Roman" w:eastAsia="Arial" w:hAnsi="Times New Roman" w:cs="Times New Roman"/>
          <w:sz w:val="20"/>
          <w:szCs w:val="24"/>
        </w:rPr>
      </w:pPr>
      <w:r w:rsidRPr="00403925">
        <w:rPr>
          <w:rFonts w:ascii="Times New Roman" w:hAnsi="Times New Roman" w:cs="Times New Roman"/>
          <w:sz w:val="20"/>
          <w:szCs w:val="24"/>
        </w:rPr>
        <w:t>Centro Universitário de Formiga- UNIFOR MG, (FAPEMIG), Minas Gerais, Brasil,</w:t>
      </w:r>
      <w:r w:rsidRPr="00403925">
        <w:rPr>
          <w:rFonts w:ascii="Times New Roman" w:eastAsia="Arial" w:hAnsi="Times New Roman" w:cs="Times New Roman"/>
          <w:sz w:val="20"/>
          <w:szCs w:val="24"/>
        </w:rPr>
        <w:t xml:space="preserve"> Graduando em Fisioterapia do UNIFOR-MG, </w:t>
      </w:r>
      <w:proofErr w:type="spellStart"/>
      <w:r w:rsidRPr="00403925">
        <w:rPr>
          <w:rFonts w:ascii="Times New Roman" w:eastAsia="Arial" w:hAnsi="Times New Roman" w:cs="Times New Roman"/>
          <w:sz w:val="20"/>
          <w:szCs w:val="24"/>
        </w:rPr>
        <w:t>Formiga-MG</w:t>
      </w:r>
      <w:proofErr w:type="spellEnd"/>
      <w:r w:rsidRPr="00403925">
        <w:rPr>
          <w:rFonts w:ascii="Times New Roman" w:eastAsia="Arial" w:hAnsi="Times New Roman" w:cs="Times New Roman"/>
          <w:sz w:val="20"/>
          <w:szCs w:val="24"/>
        </w:rPr>
        <w:t xml:space="preserve">; Bolsista do CNPq/FAPEMIG. </w:t>
      </w:r>
      <w:proofErr w:type="spellStart"/>
      <w:r w:rsidRPr="00403925">
        <w:rPr>
          <w:rFonts w:ascii="Times New Roman" w:eastAsia="Arial" w:hAnsi="Times New Roman" w:cs="Times New Roman"/>
          <w:sz w:val="20"/>
          <w:szCs w:val="24"/>
        </w:rPr>
        <w:t>Email</w:t>
      </w:r>
      <w:proofErr w:type="spellEnd"/>
      <w:r w:rsidRPr="00403925">
        <w:rPr>
          <w:rFonts w:ascii="Times New Roman" w:eastAsia="Arial" w:hAnsi="Times New Roman" w:cs="Times New Roman"/>
          <w:sz w:val="20"/>
          <w:szCs w:val="24"/>
        </w:rPr>
        <w:t xml:space="preserve">: </w:t>
      </w:r>
      <w:hyperlink r:id="rId7" w:history="1">
        <w:r w:rsidRPr="00403925">
          <w:rPr>
            <w:rStyle w:val="Hyperlink"/>
            <w:rFonts w:ascii="Times New Roman" w:eastAsia="Arial" w:hAnsi="Times New Roman" w:cs="Times New Roman"/>
            <w:sz w:val="20"/>
            <w:szCs w:val="24"/>
          </w:rPr>
          <w:t>gabriela_crmiranda@hotmail.com</w:t>
        </w:r>
      </w:hyperlink>
      <w:r w:rsidRPr="00403925">
        <w:rPr>
          <w:rFonts w:ascii="Times New Roman" w:eastAsia="Arial" w:hAnsi="Times New Roman" w:cs="Times New Roman"/>
          <w:sz w:val="20"/>
          <w:szCs w:val="24"/>
        </w:rPr>
        <w:t>.</w:t>
      </w:r>
    </w:p>
    <w:p w:rsidR="00403925" w:rsidRDefault="00403925" w:rsidP="00403925">
      <w:pPr>
        <w:spacing w:after="0" w:line="360" w:lineRule="auto"/>
        <w:jc w:val="right"/>
        <w:rPr>
          <w:rFonts w:ascii="Times New Roman" w:eastAsia="Arial" w:hAnsi="Times New Roman" w:cs="Times New Roman"/>
          <w:sz w:val="24"/>
          <w:szCs w:val="24"/>
        </w:rPr>
      </w:pPr>
    </w:p>
    <w:p w:rsidR="00403925" w:rsidRDefault="0018451E" w:rsidP="00403925">
      <w:pPr>
        <w:spacing w:line="360" w:lineRule="auto"/>
        <w:jc w:val="right"/>
        <w:rPr>
          <w:rFonts w:ascii="Times New Roman" w:hAnsi="Times New Roman" w:cs="Times New Roman"/>
          <w:b/>
          <w:sz w:val="24"/>
          <w:szCs w:val="24"/>
          <w:vertAlign w:val="superscript"/>
        </w:rPr>
      </w:pPr>
      <w:r w:rsidRPr="00403925">
        <w:rPr>
          <w:rFonts w:ascii="Times New Roman" w:hAnsi="Times New Roman" w:cs="Times New Roman"/>
          <w:b/>
          <w:sz w:val="24"/>
          <w:szCs w:val="24"/>
        </w:rPr>
        <w:t>Talita Luísa Rodrigues</w:t>
      </w:r>
      <w:r w:rsidR="00403925">
        <w:rPr>
          <w:rFonts w:ascii="Times New Roman" w:hAnsi="Times New Roman" w:cs="Times New Roman"/>
          <w:b/>
          <w:sz w:val="24"/>
          <w:szCs w:val="24"/>
          <w:vertAlign w:val="superscript"/>
        </w:rPr>
        <w:t xml:space="preserve"> </w:t>
      </w:r>
    </w:p>
    <w:p w:rsidR="00403925" w:rsidRDefault="00403925" w:rsidP="00403925">
      <w:pPr>
        <w:spacing w:line="360" w:lineRule="auto"/>
        <w:jc w:val="right"/>
        <w:rPr>
          <w:rFonts w:ascii="Times New Roman" w:hAnsi="Times New Roman" w:cs="Times New Roman"/>
          <w:b/>
          <w:sz w:val="24"/>
          <w:szCs w:val="24"/>
          <w:vertAlign w:val="superscript"/>
        </w:rPr>
      </w:pPr>
      <w:r w:rsidRPr="00403925">
        <w:rPr>
          <w:rFonts w:ascii="Times New Roman" w:hAnsi="Times New Roman" w:cs="Times New Roman"/>
          <w:sz w:val="20"/>
          <w:szCs w:val="24"/>
        </w:rPr>
        <w:t>Centro Universitário de Formiga- UNIFOR MG, (FAPEMIG), Minas Gerais, Brasil,</w:t>
      </w:r>
      <w:r w:rsidRPr="00403925">
        <w:rPr>
          <w:rFonts w:ascii="Times New Roman" w:eastAsia="Arial" w:hAnsi="Times New Roman" w:cs="Times New Roman"/>
          <w:sz w:val="20"/>
          <w:szCs w:val="24"/>
        </w:rPr>
        <w:t xml:space="preserve"> Graduando em Fisioterapia do UNIFOR-MG, </w:t>
      </w:r>
      <w:proofErr w:type="spellStart"/>
      <w:r w:rsidRPr="00403925">
        <w:rPr>
          <w:rFonts w:ascii="Times New Roman" w:eastAsia="Arial" w:hAnsi="Times New Roman" w:cs="Times New Roman"/>
          <w:sz w:val="20"/>
          <w:szCs w:val="24"/>
        </w:rPr>
        <w:t>Formiga-MG</w:t>
      </w:r>
      <w:proofErr w:type="spellEnd"/>
      <w:r w:rsidRPr="00403925">
        <w:rPr>
          <w:rFonts w:ascii="Times New Roman" w:eastAsia="Arial" w:hAnsi="Times New Roman" w:cs="Times New Roman"/>
          <w:sz w:val="20"/>
          <w:szCs w:val="24"/>
        </w:rPr>
        <w:t xml:space="preserve">; Voluntária do CNPq/FAPEMIG. </w:t>
      </w:r>
      <w:proofErr w:type="spellStart"/>
      <w:r w:rsidRPr="00403925">
        <w:rPr>
          <w:rFonts w:ascii="Times New Roman" w:eastAsia="Arial" w:hAnsi="Times New Roman" w:cs="Times New Roman"/>
          <w:sz w:val="20"/>
          <w:szCs w:val="24"/>
        </w:rPr>
        <w:t>Email</w:t>
      </w:r>
      <w:proofErr w:type="spellEnd"/>
      <w:r w:rsidRPr="00403925">
        <w:rPr>
          <w:rFonts w:ascii="Times New Roman" w:eastAsia="Arial" w:hAnsi="Times New Roman" w:cs="Times New Roman"/>
          <w:sz w:val="20"/>
          <w:szCs w:val="24"/>
        </w:rPr>
        <w:t>: talita_lrodrigues@hotmail.com</w:t>
      </w:r>
      <w:r w:rsidRPr="00403925">
        <w:rPr>
          <w:rFonts w:ascii="Times New Roman" w:eastAsia="Arial" w:hAnsi="Times New Roman" w:cs="Times New Roman"/>
          <w:sz w:val="24"/>
          <w:szCs w:val="24"/>
        </w:rPr>
        <w:t>.</w:t>
      </w:r>
    </w:p>
    <w:p w:rsidR="0018451E" w:rsidRPr="00403925" w:rsidRDefault="0018451E" w:rsidP="00403925">
      <w:pPr>
        <w:spacing w:line="360" w:lineRule="auto"/>
        <w:jc w:val="right"/>
        <w:rPr>
          <w:rFonts w:ascii="Times New Roman" w:hAnsi="Times New Roman" w:cs="Times New Roman"/>
          <w:b/>
          <w:sz w:val="24"/>
          <w:szCs w:val="24"/>
        </w:rPr>
      </w:pPr>
      <w:proofErr w:type="spellStart"/>
      <w:r w:rsidRPr="00403925">
        <w:rPr>
          <w:rFonts w:ascii="Times New Roman" w:hAnsi="Times New Roman" w:cs="Times New Roman"/>
          <w:b/>
          <w:sz w:val="24"/>
          <w:szCs w:val="24"/>
        </w:rPr>
        <w:t>Ywia</w:t>
      </w:r>
      <w:proofErr w:type="spellEnd"/>
      <w:r w:rsidRPr="00403925">
        <w:rPr>
          <w:rFonts w:ascii="Times New Roman" w:hAnsi="Times New Roman" w:cs="Times New Roman"/>
          <w:b/>
          <w:sz w:val="24"/>
          <w:szCs w:val="24"/>
        </w:rPr>
        <w:t xml:space="preserve"> Danieli Valadares </w:t>
      </w:r>
    </w:p>
    <w:p w:rsidR="0018451E" w:rsidRPr="00403925" w:rsidRDefault="00431011" w:rsidP="00403925">
      <w:pPr>
        <w:spacing w:line="360" w:lineRule="auto"/>
        <w:ind w:left="84" w:hanging="83"/>
        <w:jc w:val="right"/>
        <w:rPr>
          <w:rFonts w:ascii="Times New Roman" w:eastAsia="Arial" w:hAnsi="Times New Roman" w:cs="Times New Roman"/>
          <w:sz w:val="20"/>
          <w:szCs w:val="20"/>
        </w:rPr>
      </w:pPr>
      <w:proofErr w:type="gramStart"/>
      <w:r w:rsidRPr="00403925">
        <w:rPr>
          <w:rFonts w:ascii="Times New Roman" w:eastAsia="Arial" w:hAnsi="Times New Roman" w:cs="Times New Roman"/>
          <w:sz w:val="20"/>
          <w:szCs w:val="20"/>
        </w:rPr>
        <w:t>Prof.</w:t>
      </w:r>
      <w:proofErr w:type="gramEnd"/>
      <w:r w:rsidRPr="00403925">
        <w:rPr>
          <w:rFonts w:ascii="Times New Roman" w:eastAsia="Arial" w:hAnsi="Times New Roman" w:cs="Times New Roman"/>
          <w:sz w:val="20"/>
          <w:szCs w:val="20"/>
        </w:rPr>
        <w:t xml:space="preserve"> Titular - </w:t>
      </w:r>
      <w:r w:rsidRPr="00403925">
        <w:rPr>
          <w:rFonts w:ascii="Times New Roman" w:hAnsi="Times New Roman" w:cs="Times New Roman"/>
          <w:sz w:val="20"/>
          <w:szCs w:val="20"/>
        </w:rPr>
        <w:t xml:space="preserve">Centro Universitário de Formiga- </w:t>
      </w:r>
      <w:r w:rsidR="0018451E" w:rsidRPr="00403925">
        <w:rPr>
          <w:rFonts w:ascii="Times New Roman" w:eastAsia="Arial" w:hAnsi="Times New Roman" w:cs="Times New Roman"/>
          <w:sz w:val="20"/>
          <w:szCs w:val="20"/>
        </w:rPr>
        <w:t xml:space="preserve">UNIFOR-MG, </w:t>
      </w:r>
      <w:proofErr w:type="spellStart"/>
      <w:r w:rsidR="0018451E" w:rsidRPr="00403925">
        <w:rPr>
          <w:rFonts w:ascii="Times New Roman" w:eastAsia="Arial" w:hAnsi="Times New Roman" w:cs="Times New Roman"/>
          <w:sz w:val="20"/>
          <w:szCs w:val="20"/>
        </w:rPr>
        <w:t>Formiga-MG</w:t>
      </w:r>
      <w:proofErr w:type="spellEnd"/>
      <w:r w:rsidR="0018451E" w:rsidRPr="00403925">
        <w:rPr>
          <w:rFonts w:ascii="Times New Roman" w:eastAsia="Arial" w:hAnsi="Times New Roman" w:cs="Times New Roman"/>
          <w:sz w:val="20"/>
          <w:szCs w:val="20"/>
        </w:rPr>
        <w:t xml:space="preserve">, Brasil; Orientadora do Programa de Iniciação Científica do UNIFOR-MG, CNPq/FAPEMIG - </w:t>
      </w:r>
      <w:proofErr w:type="spellStart"/>
      <w:r w:rsidR="0018451E" w:rsidRPr="00403925">
        <w:rPr>
          <w:rFonts w:ascii="Times New Roman" w:eastAsia="Arial" w:hAnsi="Times New Roman" w:cs="Times New Roman"/>
          <w:sz w:val="20"/>
          <w:szCs w:val="20"/>
        </w:rPr>
        <w:t>Formiga-MG</w:t>
      </w:r>
      <w:proofErr w:type="spellEnd"/>
      <w:r w:rsidR="0018451E" w:rsidRPr="00403925">
        <w:rPr>
          <w:rFonts w:ascii="Times New Roman" w:eastAsia="Arial" w:hAnsi="Times New Roman" w:cs="Times New Roman"/>
          <w:sz w:val="20"/>
          <w:szCs w:val="20"/>
        </w:rPr>
        <w:t>. E-mail: ywiaval@hotmail.com</w:t>
      </w:r>
    </w:p>
    <w:p w:rsidR="00E442F7" w:rsidRDefault="00E442F7" w:rsidP="00F31834">
      <w:pPr>
        <w:spacing w:after="0" w:line="360" w:lineRule="auto"/>
        <w:jc w:val="both"/>
        <w:rPr>
          <w:rFonts w:ascii="Times New Roman" w:hAnsi="Times New Roman" w:cs="Times New Roman"/>
          <w:b/>
          <w:sz w:val="24"/>
          <w:szCs w:val="24"/>
        </w:rPr>
      </w:pPr>
    </w:p>
    <w:p w:rsidR="00102244" w:rsidRPr="00605A7D" w:rsidRDefault="00102244" w:rsidP="00F31834">
      <w:pPr>
        <w:spacing w:after="0" w:line="360" w:lineRule="auto"/>
        <w:jc w:val="both"/>
        <w:rPr>
          <w:rFonts w:ascii="Times New Roman" w:hAnsi="Times New Roman" w:cs="Times New Roman"/>
          <w:b/>
          <w:sz w:val="24"/>
          <w:szCs w:val="24"/>
        </w:rPr>
      </w:pPr>
      <w:r w:rsidRPr="00605A7D">
        <w:rPr>
          <w:rFonts w:ascii="Times New Roman" w:hAnsi="Times New Roman" w:cs="Times New Roman"/>
          <w:b/>
          <w:sz w:val="24"/>
          <w:szCs w:val="24"/>
        </w:rPr>
        <w:t>RESUMO</w:t>
      </w:r>
    </w:p>
    <w:p w:rsidR="00102244" w:rsidRPr="00605A7D" w:rsidRDefault="00102244" w:rsidP="00F31834">
      <w:pPr>
        <w:spacing w:after="0" w:line="360" w:lineRule="auto"/>
        <w:jc w:val="both"/>
        <w:rPr>
          <w:rFonts w:ascii="Times New Roman" w:hAnsi="Times New Roman" w:cs="Times New Roman"/>
          <w:b/>
          <w:sz w:val="24"/>
          <w:szCs w:val="24"/>
        </w:rPr>
      </w:pPr>
    </w:p>
    <w:p w:rsidR="00102244" w:rsidRPr="00605A7D" w:rsidRDefault="00102244" w:rsidP="00102244">
      <w:pPr>
        <w:spacing w:after="0" w:line="240" w:lineRule="auto"/>
        <w:jc w:val="both"/>
        <w:rPr>
          <w:rFonts w:ascii="Times New Roman" w:hAnsi="Times New Roman" w:cs="Times New Roman"/>
          <w:sz w:val="24"/>
          <w:szCs w:val="24"/>
        </w:rPr>
      </w:pPr>
      <w:r w:rsidRPr="00605A7D">
        <w:rPr>
          <w:rFonts w:ascii="Times New Roman" w:hAnsi="Times New Roman" w:cs="Times New Roman"/>
          <w:b/>
          <w:sz w:val="24"/>
          <w:szCs w:val="24"/>
        </w:rPr>
        <w:t>Introdução:</w:t>
      </w:r>
      <w:r w:rsidRPr="00605A7D">
        <w:rPr>
          <w:rFonts w:ascii="Times New Roman" w:hAnsi="Times New Roman" w:cs="Times New Roman"/>
          <w:sz w:val="24"/>
          <w:szCs w:val="24"/>
        </w:rPr>
        <w:t xml:space="preserve"> O voleibol é o segundo esporte mais praticado em todo o mundo, sendo assim, as pesquisas envolvendo este desporto têm crescido nos últimos anos. O sistema respiratório participa de forma ativa na oferta de oxigênio para os tecidos durante o exercício, contribuindo para que a fibra muscular </w:t>
      </w:r>
      <w:r w:rsidRPr="00605A7D">
        <w:rPr>
          <w:rFonts w:ascii="Times New Roman" w:eastAsia="Times New Roman" w:hAnsi="Times New Roman" w:cs="Times New Roman"/>
          <w:sz w:val="24"/>
          <w:szCs w:val="24"/>
          <w:lang w:eastAsia="pt-BR"/>
        </w:rPr>
        <w:t>receba um aporte satisfatório de nutrientes e oxigênio e que na mesma proporção, seja removido o dióxido de carbono, água e metabólitos</w:t>
      </w:r>
      <w:r w:rsidRPr="00605A7D">
        <w:rPr>
          <w:rFonts w:ascii="Times New Roman" w:hAnsi="Times New Roman" w:cs="Times New Roman"/>
          <w:sz w:val="24"/>
          <w:szCs w:val="24"/>
        </w:rPr>
        <w:t xml:space="preserve">. </w:t>
      </w:r>
      <w:r w:rsidRPr="00605A7D">
        <w:rPr>
          <w:rFonts w:ascii="Times New Roman" w:hAnsi="Times New Roman" w:cs="Times New Roman"/>
          <w:b/>
          <w:sz w:val="24"/>
          <w:szCs w:val="24"/>
        </w:rPr>
        <w:t>Objetivos</w:t>
      </w:r>
      <w:r w:rsidRPr="00605A7D">
        <w:rPr>
          <w:rFonts w:ascii="Times New Roman" w:hAnsi="Times New Roman" w:cs="Times New Roman"/>
          <w:sz w:val="24"/>
          <w:szCs w:val="24"/>
        </w:rPr>
        <w:t xml:space="preserve">: Comparar a força muscular respiratória e a capacidade aeróbica em iniciantes de voleibol com </w:t>
      </w:r>
      <w:proofErr w:type="gramStart"/>
      <w:r w:rsidRPr="00605A7D">
        <w:rPr>
          <w:rFonts w:ascii="Times New Roman" w:hAnsi="Times New Roman" w:cs="Times New Roman"/>
          <w:sz w:val="24"/>
          <w:szCs w:val="24"/>
        </w:rPr>
        <w:t>o grupo sedentárias</w:t>
      </w:r>
      <w:proofErr w:type="gramEnd"/>
      <w:r w:rsidRPr="00605A7D">
        <w:rPr>
          <w:rFonts w:ascii="Times New Roman" w:hAnsi="Times New Roman" w:cs="Times New Roman"/>
          <w:sz w:val="24"/>
          <w:szCs w:val="24"/>
        </w:rPr>
        <w:t xml:space="preserve">. </w:t>
      </w:r>
      <w:r w:rsidRPr="00605A7D">
        <w:rPr>
          <w:rFonts w:ascii="Times New Roman" w:hAnsi="Times New Roman" w:cs="Times New Roman"/>
          <w:b/>
          <w:sz w:val="24"/>
          <w:szCs w:val="24"/>
        </w:rPr>
        <w:t>Métodos:</w:t>
      </w:r>
      <w:r w:rsidRPr="00605A7D">
        <w:rPr>
          <w:rFonts w:ascii="Times New Roman" w:hAnsi="Times New Roman" w:cs="Times New Roman"/>
          <w:sz w:val="24"/>
          <w:szCs w:val="24"/>
        </w:rPr>
        <w:t xml:space="preserve"> Tal estudo foi realizado no período de março de </w:t>
      </w:r>
      <w:proofErr w:type="gramStart"/>
      <w:r w:rsidRPr="00605A7D">
        <w:rPr>
          <w:rFonts w:ascii="Times New Roman" w:hAnsi="Times New Roman" w:cs="Times New Roman"/>
          <w:sz w:val="24"/>
          <w:szCs w:val="24"/>
        </w:rPr>
        <w:t>2014 a fevereiro de 2015, com voluntárias recrutadas na Escola Estadual Padre José Espíndola</w:t>
      </w:r>
      <w:proofErr w:type="gramEnd"/>
      <w:r w:rsidRPr="00605A7D">
        <w:rPr>
          <w:rFonts w:ascii="Times New Roman" w:hAnsi="Times New Roman" w:cs="Times New Roman"/>
          <w:sz w:val="24"/>
          <w:szCs w:val="24"/>
        </w:rPr>
        <w:t xml:space="preserve"> do município de Pimenta-MG. Composto por 27 voluntárias, pareadas por IMC e idade (12 a 17 anos) e divididas em dois grupos: </w:t>
      </w:r>
      <w:r w:rsidRPr="00605A7D">
        <w:rPr>
          <w:rFonts w:ascii="Times New Roman" w:hAnsi="Times New Roman" w:cs="Times New Roman"/>
          <w:sz w:val="24"/>
          <w:szCs w:val="24"/>
        </w:rPr>
        <w:lastRenderedPageBreak/>
        <w:t xml:space="preserve">atletas e sedentárias que, após preencherem os critérios de inclusão e mediante ao consentimento dos pais, foram submetidas à avaliação da força muscular respiratória, através do </w:t>
      </w:r>
      <w:proofErr w:type="spellStart"/>
      <w:r w:rsidRPr="00605A7D">
        <w:rPr>
          <w:rFonts w:ascii="Times New Roman" w:hAnsi="Times New Roman" w:cs="Times New Roman"/>
          <w:sz w:val="24"/>
          <w:szCs w:val="24"/>
        </w:rPr>
        <w:t>manovacuômetro</w:t>
      </w:r>
      <w:proofErr w:type="spellEnd"/>
      <w:r w:rsidRPr="00605A7D">
        <w:rPr>
          <w:rFonts w:ascii="Times New Roman" w:hAnsi="Times New Roman" w:cs="Times New Roman"/>
          <w:sz w:val="24"/>
          <w:szCs w:val="24"/>
        </w:rPr>
        <w:t>, que engloba a Pressão Inspiratória Máxima (PI Máx.) e Pressão Expiratória Máxima (PE Máx.) e o teste de 1.600 metros que avalia a capacidade aeróbia</w:t>
      </w:r>
      <w:r w:rsidRPr="00605A7D">
        <w:rPr>
          <w:rStyle w:val="normaltextrun"/>
          <w:rFonts w:ascii="Times New Roman" w:hAnsi="Times New Roman" w:cs="Times New Roman"/>
          <w:sz w:val="24"/>
          <w:szCs w:val="24"/>
        </w:rPr>
        <w:t xml:space="preserve"> (</w:t>
      </w:r>
      <w:r w:rsidRPr="00605A7D">
        <w:rPr>
          <w:rFonts w:ascii="Times New Roman" w:hAnsi="Times New Roman" w:cs="Times New Roman"/>
          <w:sz w:val="24"/>
          <w:szCs w:val="24"/>
        </w:rPr>
        <w:t>V</w:t>
      </w:r>
      <w:r w:rsidRPr="00605A7D">
        <w:rPr>
          <w:rFonts w:ascii="Times New Roman" w:hAnsi="Times New Roman" w:cs="Times New Roman"/>
          <w:sz w:val="24"/>
          <w:szCs w:val="24"/>
          <w:shd w:val="clear" w:color="auto" w:fill="FFFFFF"/>
        </w:rPr>
        <w:t>O</w:t>
      </w:r>
      <w:r w:rsidRPr="00605A7D">
        <w:rPr>
          <w:rFonts w:ascii="Times New Roman" w:hAnsi="Times New Roman" w:cs="Times New Roman"/>
          <w:sz w:val="24"/>
          <w:szCs w:val="24"/>
          <w:shd w:val="clear" w:color="auto" w:fill="FFFFFF"/>
          <w:vertAlign w:val="subscript"/>
        </w:rPr>
        <w:t xml:space="preserve">2 </w:t>
      </w:r>
      <w:r w:rsidRPr="00605A7D">
        <w:rPr>
          <w:rFonts w:ascii="Times New Roman" w:hAnsi="Times New Roman" w:cs="Times New Roman"/>
          <w:sz w:val="24"/>
          <w:szCs w:val="24"/>
        </w:rPr>
        <w:t>Máx.</w:t>
      </w:r>
      <w:r w:rsidRPr="00605A7D">
        <w:rPr>
          <w:rStyle w:val="normaltextrun"/>
          <w:rFonts w:ascii="Times New Roman" w:hAnsi="Times New Roman" w:cs="Times New Roman"/>
          <w:sz w:val="24"/>
          <w:szCs w:val="24"/>
        </w:rPr>
        <w:t>)</w:t>
      </w:r>
      <w:r w:rsidRPr="00605A7D">
        <w:rPr>
          <w:rFonts w:ascii="Times New Roman" w:hAnsi="Times New Roman" w:cs="Times New Roman"/>
          <w:sz w:val="24"/>
          <w:szCs w:val="24"/>
        </w:rPr>
        <w:t xml:space="preserve">. </w:t>
      </w:r>
      <w:r w:rsidRPr="00605A7D">
        <w:rPr>
          <w:rFonts w:ascii="Times New Roman" w:hAnsi="Times New Roman" w:cs="Times New Roman"/>
          <w:b/>
          <w:sz w:val="24"/>
          <w:szCs w:val="24"/>
        </w:rPr>
        <w:t>Resultados:</w:t>
      </w:r>
      <w:r w:rsidRPr="00605A7D">
        <w:rPr>
          <w:rFonts w:ascii="Times New Roman" w:hAnsi="Times New Roman" w:cs="Times New Roman"/>
          <w:sz w:val="24"/>
          <w:szCs w:val="24"/>
        </w:rPr>
        <w:t xml:space="preserve"> </w:t>
      </w:r>
      <w:r w:rsidRPr="00605A7D">
        <w:rPr>
          <w:rFonts w:ascii="Times New Roman" w:hAnsi="Times New Roman" w:cs="Times New Roman"/>
          <w:bCs/>
          <w:sz w:val="24"/>
          <w:szCs w:val="24"/>
          <w:lang w:eastAsia="ar-SA"/>
        </w:rPr>
        <w:t xml:space="preserve">Quando se comparou a PI. Máx. obtida do grupo voleibol com </w:t>
      </w:r>
      <w:proofErr w:type="gramStart"/>
      <w:r w:rsidRPr="00605A7D">
        <w:rPr>
          <w:rFonts w:ascii="Times New Roman" w:hAnsi="Times New Roman" w:cs="Times New Roman"/>
          <w:bCs/>
          <w:sz w:val="24"/>
          <w:szCs w:val="24"/>
          <w:lang w:eastAsia="ar-SA"/>
        </w:rPr>
        <w:t>o grupo sedentárias</w:t>
      </w:r>
      <w:proofErr w:type="gramEnd"/>
      <w:r w:rsidRPr="00605A7D">
        <w:rPr>
          <w:rFonts w:ascii="Times New Roman" w:hAnsi="Times New Roman" w:cs="Times New Roman"/>
          <w:bCs/>
          <w:sz w:val="24"/>
          <w:szCs w:val="24"/>
          <w:lang w:eastAsia="ar-SA"/>
        </w:rPr>
        <w:t xml:space="preserve"> não houve diferença significativa (</w:t>
      </w:r>
      <w:r w:rsidRPr="00605A7D">
        <w:rPr>
          <w:rFonts w:ascii="Times New Roman" w:hAnsi="Times New Roman" w:cs="Times New Roman"/>
          <w:sz w:val="24"/>
          <w:szCs w:val="24"/>
        </w:rPr>
        <w:t>p= 0,3687). O mesmo ocorreu nas comparações d</w:t>
      </w:r>
      <w:r w:rsidRPr="00605A7D">
        <w:rPr>
          <w:rFonts w:ascii="Times New Roman" w:hAnsi="Times New Roman" w:cs="Times New Roman"/>
          <w:bCs/>
          <w:sz w:val="24"/>
          <w:szCs w:val="24"/>
          <w:lang w:eastAsia="ar-SA"/>
        </w:rPr>
        <w:t xml:space="preserve">a PE. Máx. obtida (p=0,9226). Porém, quando comparado os valores de </w:t>
      </w:r>
      <w:r w:rsidRPr="00605A7D">
        <w:rPr>
          <w:rFonts w:ascii="Times New Roman" w:hAnsi="Times New Roman" w:cs="Times New Roman"/>
          <w:sz w:val="24"/>
          <w:szCs w:val="24"/>
        </w:rPr>
        <w:t>V</w:t>
      </w:r>
      <w:r w:rsidRPr="00605A7D">
        <w:rPr>
          <w:rFonts w:ascii="Times New Roman" w:hAnsi="Times New Roman" w:cs="Times New Roman"/>
          <w:sz w:val="24"/>
          <w:szCs w:val="24"/>
          <w:shd w:val="clear" w:color="auto" w:fill="FFFFFF"/>
        </w:rPr>
        <w:t>O</w:t>
      </w:r>
      <w:r w:rsidRPr="00605A7D">
        <w:rPr>
          <w:rFonts w:ascii="Times New Roman" w:hAnsi="Times New Roman" w:cs="Times New Roman"/>
          <w:sz w:val="24"/>
          <w:szCs w:val="24"/>
          <w:shd w:val="clear" w:color="auto" w:fill="FFFFFF"/>
          <w:vertAlign w:val="subscript"/>
        </w:rPr>
        <w:t xml:space="preserve">2 </w:t>
      </w:r>
      <w:r w:rsidRPr="00605A7D">
        <w:rPr>
          <w:rFonts w:ascii="Times New Roman" w:hAnsi="Times New Roman" w:cs="Times New Roman"/>
          <w:sz w:val="24"/>
          <w:szCs w:val="24"/>
        </w:rPr>
        <w:t xml:space="preserve">Máx. </w:t>
      </w:r>
      <w:r w:rsidRPr="00605A7D">
        <w:rPr>
          <w:rFonts w:ascii="Times New Roman" w:hAnsi="Times New Roman" w:cs="Times New Roman"/>
          <w:bCs/>
          <w:sz w:val="24"/>
          <w:szCs w:val="24"/>
          <w:lang w:eastAsia="ar-SA"/>
        </w:rPr>
        <w:t>adquirido em ambos os grupos, observou-se diferença significativa (p=0,000).</w:t>
      </w:r>
      <w:r w:rsidRPr="00605A7D">
        <w:rPr>
          <w:rStyle w:val="normaltextrun"/>
          <w:rFonts w:ascii="Times New Roman" w:hAnsi="Times New Roman" w:cs="Times New Roman"/>
          <w:sz w:val="24"/>
          <w:szCs w:val="24"/>
        </w:rPr>
        <w:t xml:space="preserve"> Nas correlações entre PI. Máx. Obtida, PE. Máx. Obtida e </w:t>
      </w:r>
      <w:r w:rsidRPr="00605A7D">
        <w:rPr>
          <w:rFonts w:ascii="Times New Roman" w:hAnsi="Times New Roman" w:cs="Times New Roman"/>
          <w:sz w:val="24"/>
          <w:szCs w:val="24"/>
        </w:rPr>
        <w:t>V</w:t>
      </w:r>
      <w:r w:rsidRPr="00605A7D">
        <w:rPr>
          <w:rFonts w:ascii="Times New Roman" w:hAnsi="Times New Roman" w:cs="Times New Roman"/>
          <w:sz w:val="24"/>
          <w:szCs w:val="24"/>
          <w:shd w:val="clear" w:color="auto" w:fill="FFFFFF"/>
        </w:rPr>
        <w:t>O</w:t>
      </w:r>
      <w:r w:rsidRPr="00605A7D">
        <w:rPr>
          <w:rFonts w:ascii="Times New Roman" w:hAnsi="Times New Roman" w:cs="Times New Roman"/>
          <w:sz w:val="24"/>
          <w:szCs w:val="24"/>
          <w:shd w:val="clear" w:color="auto" w:fill="FFFFFF"/>
          <w:vertAlign w:val="subscript"/>
        </w:rPr>
        <w:t xml:space="preserve">2 </w:t>
      </w:r>
      <w:r w:rsidRPr="00605A7D">
        <w:rPr>
          <w:rFonts w:ascii="Times New Roman" w:hAnsi="Times New Roman" w:cs="Times New Roman"/>
          <w:sz w:val="24"/>
          <w:szCs w:val="24"/>
        </w:rPr>
        <w:t>Máx.</w:t>
      </w:r>
      <w:r w:rsidRPr="00605A7D">
        <w:rPr>
          <w:rStyle w:val="normaltextrun"/>
          <w:rFonts w:ascii="Times New Roman" w:hAnsi="Times New Roman" w:cs="Times New Roman"/>
          <w:sz w:val="24"/>
          <w:szCs w:val="24"/>
        </w:rPr>
        <w:t xml:space="preserve"> adquirido, houve correlação apenas nos valores de PE máx. obtida e o valor de </w:t>
      </w:r>
      <w:r w:rsidRPr="00605A7D">
        <w:rPr>
          <w:rFonts w:ascii="Times New Roman" w:hAnsi="Times New Roman" w:cs="Times New Roman"/>
          <w:sz w:val="24"/>
          <w:szCs w:val="24"/>
        </w:rPr>
        <w:t>V</w:t>
      </w:r>
      <w:r w:rsidRPr="00605A7D">
        <w:rPr>
          <w:rFonts w:ascii="Times New Roman" w:hAnsi="Times New Roman" w:cs="Times New Roman"/>
          <w:sz w:val="24"/>
          <w:szCs w:val="24"/>
          <w:shd w:val="clear" w:color="auto" w:fill="FFFFFF"/>
        </w:rPr>
        <w:t>O</w:t>
      </w:r>
      <w:r w:rsidRPr="00605A7D">
        <w:rPr>
          <w:rFonts w:ascii="Times New Roman" w:hAnsi="Times New Roman" w:cs="Times New Roman"/>
          <w:sz w:val="24"/>
          <w:szCs w:val="24"/>
          <w:shd w:val="clear" w:color="auto" w:fill="FFFFFF"/>
          <w:vertAlign w:val="subscript"/>
        </w:rPr>
        <w:t xml:space="preserve">2 </w:t>
      </w:r>
      <w:r w:rsidRPr="00605A7D">
        <w:rPr>
          <w:rFonts w:ascii="Times New Roman" w:hAnsi="Times New Roman" w:cs="Times New Roman"/>
          <w:sz w:val="24"/>
          <w:szCs w:val="24"/>
        </w:rPr>
        <w:t>Máx.</w:t>
      </w:r>
      <w:r w:rsidRPr="00605A7D">
        <w:rPr>
          <w:rStyle w:val="normaltextrun"/>
          <w:rFonts w:ascii="Times New Roman" w:hAnsi="Times New Roman" w:cs="Times New Roman"/>
          <w:sz w:val="24"/>
          <w:szCs w:val="24"/>
        </w:rPr>
        <w:t xml:space="preserve"> adquirido no grupo de voleibol. </w:t>
      </w:r>
      <w:r w:rsidRPr="00605A7D">
        <w:rPr>
          <w:rStyle w:val="normaltextrun"/>
          <w:rFonts w:ascii="Times New Roman" w:hAnsi="Times New Roman" w:cs="Times New Roman"/>
          <w:b/>
          <w:sz w:val="24"/>
          <w:szCs w:val="24"/>
        </w:rPr>
        <w:t>Conclusão:</w:t>
      </w:r>
      <w:r w:rsidRPr="00605A7D">
        <w:rPr>
          <w:rStyle w:val="normaltextrun"/>
          <w:rFonts w:ascii="Times New Roman" w:hAnsi="Times New Roman" w:cs="Times New Roman"/>
          <w:sz w:val="24"/>
          <w:szCs w:val="24"/>
        </w:rPr>
        <w:t xml:space="preserve"> </w:t>
      </w:r>
      <w:r w:rsidRPr="00605A7D">
        <w:rPr>
          <w:rFonts w:ascii="Times New Roman" w:hAnsi="Times New Roman" w:cs="Times New Roman"/>
          <w:sz w:val="24"/>
          <w:szCs w:val="24"/>
        </w:rPr>
        <w:t>Houve diferença somente em relação à capacidade aeróbica (V</w:t>
      </w:r>
      <w:r w:rsidRPr="00605A7D">
        <w:rPr>
          <w:rFonts w:ascii="Times New Roman" w:hAnsi="Times New Roman" w:cs="Times New Roman"/>
          <w:sz w:val="24"/>
          <w:szCs w:val="24"/>
          <w:shd w:val="clear" w:color="auto" w:fill="FFFFFF"/>
        </w:rPr>
        <w:t>O</w:t>
      </w:r>
      <w:r w:rsidRPr="00605A7D">
        <w:rPr>
          <w:rFonts w:ascii="Times New Roman" w:hAnsi="Times New Roman" w:cs="Times New Roman"/>
          <w:sz w:val="24"/>
          <w:szCs w:val="24"/>
          <w:shd w:val="clear" w:color="auto" w:fill="FFFFFF"/>
          <w:vertAlign w:val="subscript"/>
        </w:rPr>
        <w:t xml:space="preserve">2 </w:t>
      </w:r>
      <w:r w:rsidRPr="00605A7D">
        <w:rPr>
          <w:rFonts w:ascii="Times New Roman" w:hAnsi="Times New Roman" w:cs="Times New Roman"/>
          <w:sz w:val="24"/>
          <w:szCs w:val="24"/>
        </w:rPr>
        <w:t>Máx.) entre o grupo das atletas e das sedentárias, mostrando que o treino de voleibol pode ser capaz de favorecer o aumento da mesma. Diante disso, sugere-se a realização de novos estudos para complementação do conhecimento na área com uma amostra mais ampla e com atletas que realizam os treinos de forma regular.</w:t>
      </w:r>
    </w:p>
    <w:p w:rsidR="00102244" w:rsidRPr="00605A7D" w:rsidRDefault="00102244" w:rsidP="00102244">
      <w:pPr>
        <w:spacing w:after="0" w:line="240" w:lineRule="auto"/>
        <w:jc w:val="both"/>
        <w:rPr>
          <w:rFonts w:ascii="Times New Roman" w:hAnsi="Times New Roman" w:cs="Times New Roman"/>
          <w:sz w:val="24"/>
          <w:szCs w:val="24"/>
        </w:rPr>
      </w:pPr>
      <w:r w:rsidRPr="00605A7D">
        <w:rPr>
          <w:rFonts w:ascii="Times New Roman" w:hAnsi="Times New Roman" w:cs="Times New Roman"/>
          <w:b/>
          <w:sz w:val="24"/>
          <w:szCs w:val="24"/>
        </w:rPr>
        <w:t>Palavras-chaves:</w:t>
      </w:r>
      <w:r w:rsidRPr="00605A7D">
        <w:rPr>
          <w:rFonts w:ascii="Times New Roman" w:hAnsi="Times New Roman" w:cs="Times New Roman"/>
          <w:sz w:val="24"/>
          <w:szCs w:val="24"/>
        </w:rPr>
        <w:t xml:space="preserve"> Força muscular respiratória. Capacidade Aeróbica. Voleibol.</w:t>
      </w:r>
    </w:p>
    <w:p w:rsidR="00102244" w:rsidRPr="00605A7D" w:rsidRDefault="00102244" w:rsidP="00102244">
      <w:pPr>
        <w:spacing w:line="360" w:lineRule="auto"/>
        <w:rPr>
          <w:rFonts w:ascii="Times New Roman" w:hAnsi="Times New Roman" w:cs="Times New Roman"/>
          <w:b/>
          <w:sz w:val="24"/>
          <w:szCs w:val="24"/>
        </w:rPr>
      </w:pPr>
    </w:p>
    <w:p w:rsidR="00102244" w:rsidRPr="00605A7D" w:rsidRDefault="00102244" w:rsidP="00102244">
      <w:pPr>
        <w:spacing w:after="0" w:line="360" w:lineRule="auto"/>
        <w:rPr>
          <w:rFonts w:ascii="Times New Roman" w:hAnsi="Times New Roman" w:cs="Times New Roman"/>
          <w:b/>
          <w:sz w:val="24"/>
          <w:szCs w:val="24"/>
        </w:rPr>
      </w:pPr>
      <w:r w:rsidRPr="00605A7D">
        <w:rPr>
          <w:rFonts w:ascii="Times New Roman" w:hAnsi="Times New Roman" w:cs="Times New Roman"/>
          <w:b/>
          <w:sz w:val="24"/>
          <w:szCs w:val="24"/>
        </w:rPr>
        <w:t>ABSTRACT</w:t>
      </w:r>
    </w:p>
    <w:p w:rsidR="00102244" w:rsidRPr="00605A7D" w:rsidRDefault="00102244" w:rsidP="00102244">
      <w:pPr>
        <w:spacing w:after="0" w:line="240" w:lineRule="auto"/>
        <w:rPr>
          <w:rFonts w:ascii="Times New Roman" w:hAnsi="Times New Roman" w:cs="Times New Roman"/>
          <w:b/>
          <w:sz w:val="24"/>
          <w:szCs w:val="24"/>
        </w:rPr>
      </w:pPr>
    </w:p>
    <w:p w:rsidR="00102244" w:rsidRPr="00605A7D" w:rsidRDefault="00102244" w:rsidP="00102244">
      <w:pPr>
        <w:pStyle w:val="Pr-formataoHTML"/>
        <w:jc w:val="both"/>
        <w:rPr>
          <w:rFonts w:ascii="Times New Roman" w:hAnsi="Times New Roman" w:cs="Times New Roman"/>
          <w:sz w:val="24"/>
          <w:szCs w:val="24"/>
          <w:lang w:val="en-US"/>
        </w:rPr>
      </w:pPr>
      <w:r w:rsidRPr="00605A7D">
        <w:rPr>
          <w:rFonts w:ascii="Times New Roman" w:hAnsi="Times New Roman" w:cs="Times New Roman"/>
          <w:b/>
          <w:sz w:val="24"/>
          <w:szCs w:val="24"/>
          <w:lang w:val="en-US"/>
        </w:rPr>
        <w:t>Introduction:</w:t>
      </w:r>
      <w:r w:rsidRPr="00605A7D">
        <w:rPr>
          <w:rFonts w:ascii="Times New Roman" w:hAnsi="Times New Roman" w:cs="Times New Roman"/>
          <w:sz w:val="24"/>
          <w:szCs w:val="24"/>
          <w:lang w:val="en-US"/>
        </w:rPr>
        <w:t xml:space="preserve"> Volleyball is the second most played sport in the world, so, researches involving this sport have grown in recent years. The respiratory system is actively involved in the oxygen supply to the tissues during this exercise practice, contributing to the muscle fiber receives an adequate supply of nutrients and oxygen and, at the same proportion, removes carbon dioxide  water and metabolites. </w:t>
      </w:r>
      <w:r w:rsidRPr="00605A7D">
        <w:rPr>
          <w:rFonts w:ascii="Times New Roman" w:hAnsi="Times New Roman" w:cs="Times New Roman"/>
          <w:b/>
          <w:sz w:val="24"/>
          <w:szCs w:val="24"/>
          <w:lang w:val="en-US"/>
        </w:rPr>
        <w:t>Objectives:</w:t>
      </w:r>
      <w:r w:rsidRPr="00605A7D">
        <w:rPr>
          <w:rFonts w:ascii="Times New Roman" w:hAnsi="Times New Roman" w:cs="Times New Roman"/>
          <w:sz w:val="24"/>
          <w:szCs w:val="24"/>
          <w:lang w:val="en-US"/>
        </w:rPr>
        <w:t xml:space="preserve"> Compare the respiratory muscle strength and aerobic capacity in volleyball beginners with a sedentary group. </w:t>
      </w:r>
      <w:r w:rsidRPr="00605A7D">
        <w:rPr>
          <w:rFonts w:ascii="Times New Roman" w:hAnsi="Times New Roman" w:cs="Times New Roman"/>
          <w:b/>
          <w:sz w:val="24"/>
          <w:szCs w:val="24"/>
          <w:lang w:val="en-US"/>
        </w:rPr>
        <w:t>Methods:</w:t>
      </w:r>
      <w:r w:rsidRPr="00605A7D">
        <w:rPr>
          <w:rFonts w:ascii="Times New Roman" w:hAnsi="Times New Roman" w:cs="Times New Roman"/>
          <w:sz w:val="24"/>
          <w:szCs w:val="24"/>
          <w:lang w:val="en-US"/>
        </w:rPr>
        <w:t xml:space="preserve"> This study was conducted from March 2014 to February 2015, with volunteers recruited at Padre José </w:t>
      </w:r>
      <w:proofErr w:type="spellStart"/>
      <w:r w:rsidRPr="00605A7D">
        <w:rPr>
          <w:rFonts w:ascii="Times New Roman" w:hAnsi="Times New Roman" w:cs="Times New Roman"/>
          <w:sz w:val="24"/>
          <w:szCs w:val="24"/>
          <w:lang w:val="en-US"/>
        </w:rPr>
        <w:t>Espíndola</w:t>
      </w:r>
      <w:proofErr w:type="spellEnd"/>
      <w:r w:rsidRPr="00605A7D">
        <w:rPr>
          <w:rFonts w:ascii="Times New Roman" w:hAnsi="Times New Roman" w:cs="Times New Roman"/>
          <w:sz w:val="24"/>
          <w:szCs w:val="24"/>
          <w:lang w:val="en-US"/>
        </w:rPr>
        <w:t xml:space="preserve"> school, in </w:t>
      </w:r>
      <w:proofErr w:type="spellStart"/>
      <w:r w:rsidRPr="00605A7D">
        <w:rPr>
          <w:rFonts w:ascii="Times New Roman" w:hAnsi="Times New Roman" w:cs="Times New Roman"/>
          <w:sz w:val="24"/>
          <w:szCs w:val="24"/>
          <w:lang w:val="en-US"/>
        </w:rPr>
        <w:t>Pimenta</w:t>
      </w:r>
      <w:proofErr w:type="spellEnd"/>
      <w:r w:rsidRPr="00605A7D">
        <w:rPr>
          <w:rFonts w:ascii="Times New Roman" w:hAnsi="Times New Roman" w:cs="Times New Roman"/>
          <w:sz w:val="24"/>
          <w:szCs w:val="24"/>
          <w:lang w:val="en-US"/>
        </w:rPr>
        <w:t xml:space="preserve">-MG. Composed by a sample of 27 volunteers, grouped by age 12-17 and BMI, separated into two groups: athletes and sedentary, that after filling the inclusion criteria and subject to parental consent were submitted to evaluation of muscle strength breathing through the manometer, which includes the Maximum Inspiratory Pressure (PI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 xml:space="preserve">.) and Maximum Expiratory Pressure (PE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 xml:space="preserve">.) and the 1600 meters test that assesses aerobic capacity (VO2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 xml:space="preserve">.). </w:t>
      </w:r>
      <w:r w:rsidRPr="00605A7D">
        <w:rPr>
          <w:rFonts w:ascii="Times New Roman" w:hAnsi="Times New Roman" w:cs="Times New Roman"/>
          <w:b/>
          <w:sz w:val="24"/>
          <w:szCs w:val="24"/>
          <w:lang w:val="en-US"/>
        </w:rPr>
        <w:t>Results:</w:t>
      </w:r>
      <w:r w:rsidRPr="00605A7D">
        <w:rPr>
          <w:rFonts w:ascii="Times New Roman" w:hAnsi="Times New Roman" w:cs="Times New Roman"/>
          <w:sz w:val="24"/>
          <w:szCs w:val="24"/>
          <w:lang w:val="en-US"/>
        </w:rPr>
        <w:t xml:space="preserve"> Comparing the PI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 xml:space="preserve">. </w:t>
      </w:r>
      <w:proofErr w:type="gramStart"/>
      <w:r w:rsidRPr="00605A7D">
        <w:rPr>
          <w:rFonts w:ascii="Times New Roman" w:hAnsi="Times New Roman" w:cs="Times New Roman"/>
          <w:sz w:val="24"/>
          <w:szCs w:val="24"/>
          <w:lang w:val="en-US"/>
        </w:rPr>
        <w:t>obtained</w:t>
      </w:r>
      <w:proofErr w:type="gramEnd"/>
      <w:r w:rsidRPr="00605A7D">
        <w:rPr>
          <w:rFonts w:ascii="Times New Roman" w:hAnsi="Times New Roman" w:cs="Times New Roman"/>
          <w:sz w:val="24"/>
          <w:szCs w:val="24"/>
          <w:lang w:val="en-US"/>
        </w:rPr>
        <w:t xml:space="preserve"> in the volleyball group with the sedentary group significant difference was found (p = 0.3687). The same happened in PE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 xml:space="preserve">. </w:t>
      </w:r>
      <w:proofErr w:type="gramStart"/>
      <w:r w:rsidRPr="00605A7D">
        <w:rPr>
          <w:rFonts w:ascii="Times New Roman" w:hAnsi="Times New Roman" w:cs="Times New Roman"/>
          <w:sz w:val="24"/>
          <w:szCs w:val="24"/>
          <w:lang w:val="en-US"/>
        </w:rPr>
        <w:t>comparisons</w:t>
      </w:r>
      <w:proofErr w:type="gramEnd"/>
      <w:r w:rsidRPr="00605A7D">
        <w:rPr>
          <w:rFonts w:ascii="Times New Roman" w:hAnsi="Times New Roman" w:cs="Times New Roman"/>
          <w:sz w:val="24"/>
          <w:szCs w:val="24"/>
          <w:lang w:val="en-US"/>
        </w:rPr>
        <w:t xml:space="preserve"> achieved (p = 0.9226). However, when compared the values ​​of VO2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 xml:space="preserve">. </w:t>
      </w:r>
      <w:proofErr w:type="spellStart"/>
      <w:proofErr w:type="gramStart"/>
      <w:r w:rsidRPr="00605A7D">
        <w:rPr>
          <w:rFonts w:ascii="Times New Roman" w:hAnsi="Times New Roman" w:cs="Times New Roman"/>
          <w:sz w:val="24"/>
          <w:szCs w:val="24"/>
          <w:lang w:val="en-US"/>
        </w:rPr>
        <w:t>bained</w:t>
      </w:r>
      <w:proofErr w:type="spellEnd"/>
      <w:proofErr w:type="gramEnd"/>
      <w:r w:rsidRPr="00605A7D">
        <w:rPr>
          <w:rFonts w:ascii="Times New Roman" w:hAnsi="Times New Roman" w:cs="Times New Roman"/>
          <w:sz w:val="24"/>
          <w:szCs w:val="24"/>
          <w:lang w:val="en-US"/>
        </w:rPr>
        <w:t xml:space="preserve"> in both groups, there was a significant difference (p = 0.000). </w:t>
      </w:r>
      <w:proofErr w:type="gramStart"/>
      <w:r w:rsidRPr="00605A7D">
        <w:rPr>
          <w:rFonts w:ascii="Times New Roman" w:hAnsi="Times New Roman" w:cs="Times New Roman"/>
          <w:sz w:val="24"/>
          <w:szCs w:val="24"/>
          <w:lang w:val="en-US"/>
        </w:rPr>
        <w:t xml:space="preserve">The correlations between PI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w:t>
      </w:r>
      <w:proofErr w:type="gramEnd"/>
      <w:r w:rsidRPr="00605A7D">
        <w:rPr>
          <w:rFonts w:ascii="Times New Roman" w:hAnsi="Times New Roman" w:cs="Times New Roman"/>
          <w:sz w:val="24"/>
          <w:szCs w:val="24"/>
          <w:lang w:val="en-US"/>
        </w:rPr>
        <w:t xml:space="preserve"> </w:t>
      </w:r>
      <w:proofErr w:type="gramStart"/>
      <w:r w:rsidRPr="00605A7D">
        <w:rPr>
          <w:rFonts w:ascii="Times New Roman" w:hAnsi="Times New Roman" w:cs="Times New Roman"/>
          <w:sz w:val="24"/>
          <w:szCs w:val="24"/>
          <w:lang w:val="en-US"/>
        </w:rPr>
        <w:t>retrieved</w:t>
      </w:r>
      <w:proofErr w:type="gramEnd"/>
      <w:r w:rsidRPr="00605A7D">
        <w:rPr>
          <w:rFonts w:ascii="Times New Roman" w:hAnsi="Times New Roman" w:cs="Times New Roman"/>
          <w:sz w:val="24"/>
          <w:szCs w:val="24"/>
          <w:lang w:val="en-US"/>
        </w:rPr>
        <w:t xml:space="preserve">, PE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 xml:space="preserve">. </w:t>
      </w:r>
      <w:proofErr w:type="gramStart"/>
      <w:r w:rsidRPr="00605A7D">
        <w:rPr>
          <w:rFonts w:ascii="Times New Roman" w:hAnsi="Times New Roman" w:cs="Times New Roman"/>
          <w:sz w:val="24"/>
          <w:szCs w:val="24"/>
          <w:lang w:val="en-US"/>
        </w:rPr>
        <w:t>retrieved</w:t>
      </w:r>
      <w:proofErr w:type="gramEnd"/>
      <w:r w:rsidRPr="00605A7D">
        <w:rPr>
          <w:rFonts w:ascii="Times New Roman" w:hAnsi="Times New Roman" w:cs="Times New Roman"/>
          <w:sz w:val="24"/>
          <w:szCs w:val="24"/>
          <w:lang w:val="en-US"/>
        </w:rPr>
        <w:t xml:space="preserve"> and VO2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 xml:space="preserve">. </w:t>
      </w:r>
      <w:proofErr w:type="gramStart"/>
      <w:r w:rsidRPr="00605A7D">
        <w:rPr>
          <w:rFonts w:ascii="Times New Roman" w:hAnsi="Times New Roman" w:cs="Times New Roman"/>
          <w:sz w:val="24"/>
          <w:szCs w:val="24"/>
          <w:lang w:val="en-US"/>
        </w:rPr>
        <w:t>acquired</w:t>
      </w:r>
      <w:proofErr w:type="gramEnd"/>
      <w:r w:rsidRPr="00605A7D">
        <w:rPr>
          <w:rFonts w:ascii="Times New Roman" w:hAnsi="Times New Roman" w:cs="Times New Roman"/>
          <w:sz w:val="24"/>
          <w:szCs w:val="24"/>
          <w:lang w:val="en-US"/>
        </w:rPr>
        <w:t xml:space="preserve"> correlation was found only in the PE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 xml:space="preserve">. Values obtained and the value of VO2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 xml:space="preserve">. </w:t>
      </w:r>
      <w:proofErr w:type="gramStart"/>
      <w:r w:rsidRPr="00605A7D">
        <w:rPr>
          <w:rFonts w:ascii="Times New Roman" w:hAnsi="Times New Roman" w:cs="Times New Roman"/>
          <w:sz w:val="24"/>
          <w:szCs w:val="24"/>
          <w:lang w:val="en-US"/>
        </w:rPr>
        <w:t>acquired</w:t>
      </w:r>
      <w:proofErr w:type="gramEnd"/>
      <w:r w:rsidRPr="00605A7D">
        <w:rPr>
          <w:rFonts w:ascii="Times New Roman" w:hAnsi="Times New Roman" w:cs="Times New Roman"/>
          <w:sz w:val="24"/>
          <w:szCs w:val="24"/>
          <w:lang w:val="en-US"/>
        </w:rPr>
        <w:t xml:space="preserve"> in volleyball group. </w:t>
      </w:r>
      <w:r w:rsidRPr="00605A7D">
        <w:rPr>
          <w:rFonts w:ascii="Times New Roman" w:hAnsi="Times New Roman" w:cs="Times New Roman"/>
          <w:b/>
          <w:sz w:val="24"/>
          <w:szCs w:val="24"/>
          <w:lang w:val="en"/>
        </w:rPr>
        <w:t xml:space="preserve">Conclusion: </w:t>
      </w:r>
      <w:r w:rsidRPr="00605A7D">
        <w:rPr>
          <w:rFonts w:ascii="Times New Roman" w:hAnsi="Times New Roman" w:cs="Times New Roman"/>
          <w:sz w:val="24"/>
          <w:szCs w:val="24"/>
          <w:lang w:val="en-US"/>
        </w:rPr>
        <w:t xml:space="preserve">There was difference only in relation to the aerobic capacity (VO2 </w:t>
      </w:r>
      <w:proofErr w:type="spellStart"/>
      <w:r w:rsidRPr="00605A7D">
        <w:rPr>
          <w:rFonts w:ascii="Times New Roman" w:hAnsi="Times New Roman" w:cs="Times New Roman"/>
          <w:sz w:val="24"/>
          <w:szCs w:val="24"/>
          <w:lang w:val="en-US"/>
        </w:rPr>
        <w:t>Máx</w:t>
      </w:r>
      <w:proofErr w:type="spellEnd"/>
      <w:r w:rsidRPr="00605A7D">
        <w:rPr>
          <w:rFonts w:ascii="Times New Roman" w:hAnsi="Times New Roman" w:cs="Times New Roman"/>
          <w:sz w:val="24"/>
          <w:szCs w:val="24"/>
          <w:lang w:val="en-US"/>
        </w:rPr>
        <w:t>.) between the group of athletes and sedentary individuals, showing that volleyball training can promote the increase of it. Therefore, it is suggested to carry out further studies to complement the knowledge in the area with a larger sample and with athletes performing workouts on a regular basis.</w:t>
      </w:r>
    </w:p>
    <w:p w:rsidR="00102244" w:rsidRPr="00605A7D" w:rsidRDefault="00102244" w:rsidP="00102244">
      <w:pPr>
        <w:spacing w:after="0" w:line="240" w:lineRule="auto"/>
        <w:jc w:val="both"/>
        <w:rPr>
          <w:rFonts w:ascii="Times New Roman" w:hAnsi="Times New Roman" w:cs="Times New Roman"/>
          <w:sz w:val="24"/>
          <w:szCs w:val="24"/>
        </w:rPr>
      </w:pPr>
      <w:r w:rsidRPr="00605A7D">
        <w:rPr>
          <w:rFonts w:ascii="Times New Roman" w:hAnsi="Times New Roman" w:cs="Times New Roman"/>
          <w:b/>
          <w:sz w:val="24"/>
          <w:szCs w:val="24"/>
          <w:lang w:val="en-US"/>
        </w:rPr>
        <w:t>Keywords:</w:t>
      </w:r>
      <w:r w:rsidRPr="00605A7D">
        <w:rPr>
          <w:rFonts w:ascii="Times New Roman" w:hAnsi="Times New Roman" w:cs="Times New Roman"/>
          <w:sz w:val="24"/>
          <w:szCs w:val="24"/>
          <w:lang w:val="en-US"/>
        </w:rPr>
        <w:t xml:space="preserve"> Respiratory muscle strength. </w:t>
      </w:r>
      <w:proofErr w:type="gramStart"/>
      <w:r w:rsidRPr="00605A7D">
        <w:rPr>
          <w:rFonts w:ascii="Times New Roman" w:hAnsi="Times New Roman" w:cs="Times New Roman"/>
          <w:sz w:val="24"/>
          <w:szCs w:val="24"/>
          <w:lang w:val="en-US"/>
        </w:rPr>
        <w:t>Aerobic capacity.</w:t>
      </w:r>
      <w:proofErr w:type="gramEnd"/>
      <w:r w:rsidRPr="00605A7D">
        <w:rPr>
          <w:rFonts w:ascii="Times New Roman" w:hAnsi="Times New Roman" w:cs="Times New Roman"/>
          <w:sz w:val="24"/>
          <w:szCs w:val="24"/>
          <w:lang w:val="en-US"/>
        </w:rPr>
        <w:t xml:space="preserve"> </w:t>
      </w:r>
      <w:proofErr w:type="spellStart"/>
      <w:r w:rsidRPr="00605A7D">
        <w:rPr>
          <w:rFonts w:ascii="Times New Roman" w:hAnsi="Times New Roman" w:cs="Times New Roman"/>
          <w:sz w:val="24"/>
          <w:szCs w:val="24"/>
        </w:rPr>
        <w:t>Volleyball</w:t>
      </w:r>
      <w:proofErr w:type="spellEnd"/>
      <w:r w:rsidRPr="00605A7D">
        <w:rPr>
          <w:rFonts w:ascii="Times New Roman" w:hAnsi="Times New Roman" w:cs="Times New Roman"/>
          <w:sz w:val="24"/>
          <w:szCs w:val="24"/>
        </w:rPr>
        <w:t>.</w:t>
      </w:r>
    </w:p>
    <w:p w:rsidR="00102244" w:rsidRPr="00605A7D" w:rsidRDefault="00102244" w:rsidP="00102244">
      <w:pPr>
        <w:rPr>
          <w:rFonts w:ascii="Times New Roman" w:hAnsi="Times New Roman" w:cs="Times New Roman"/>
          <w:b/>
          <w:sz w:val="24"/>
          <w:szCs w:val="24"/>
          <w:u w:val="single"/>
        </w:rPr>
      </w:pPr>
    </w:p>
    <w:p w:rsidR="00E442F7" w:rsidRPr="00605A7D" w:rsidRDefault="00E442F7" w:rsidP="00F31834">
      <w:pPr>
        <w:pStyle w:val="paragraph"/>
        <w:spacing w:before="0" w:beforeAutospacing="0" w:after="0" w:afterAutospacing="0" w:line="360" w:lineRule="auto"/>
        <w:jc w:val="both"/>
        <w:textAlignment w:val="baseline"/>
        <w:rPr>
          <w:b/>
        </w:rPr>
      </w:pPr>
    </w:p>
    <w:p w:rsidR="00E442F7" w:rsidRPr="00605A7D" w:rsidRDefault="00E442F7" w:rsidP="00F31834">
      <w:pPr>
        <w:pStyle w:val="paragraph"/>
        <w:spacing w:before="0" w:beforeAutospacing="0" w:after="0" w:afterAutospacing="0" w:line="360" w:lineRule="auto"/>
        <w:jc w:val="both"/>
        <w:textAlignment w:val="baseline"/>
        <w:rPr>
          <w:b/>
        </w:rPr>
        <w:sectPr w:rsidR="00E442F7" w:rsidRPr="00605A7D" w:rsidSect="00403925">
          <w:pgSz w:w="11906" w:h="16838"/>
          <w:pgMar w:top="1417" w:right="1701" w:bottom="1417" w:left="1701" w:header="708" w:footer="708" w:gutter="0"/>
          <w:cols w:space="708"/>
          <w:docGrid w:linePitch="360"/>
        </w:sectPr>
      </w:pPr>
    </w:p>
    <w:p w:rsidR="0017039C" w:rsidRPr="00605A7D" w:rsidRDefault="00F31834" w:rsidP="0017039C">
      <w:pPr>
        <w:pStyle w:val="paragraph"/>
        <w:numPr>
          <w:ilvl w:val="0"/>
          <w:numId w:val="9"/>
        </w:numPr>
        <w:spacing w:before="0" w:beforeAutospacing="0" w:after="0" w:afterAutospacing="0" w:line="360" w:lineRule="auto"/>
        <w:jc w:val="both"/>
        <w:textAlignment w:val="baseline"/>
        <w:rPr>
          <w:b/>
        </w:rPr>
      </w:pPr>
      <w:r w:rsidRPr="00605A7D">
        <w:rPr>
          <w:b/>
        </w:rPr>
        <w:lastRenderedPageBreak/>
        <w:t>INTRODUÇÃO</w:t>
      </w:r>
    </w:p>
    <w:p w:rsidR="00F31834" w:rsidRPr="00605A7D" w:rsidRDefault="00F31834" w:rsidP="00CF4C89">
      <w:pPr>
        <w:pStyle w:val="paragraph"/>
        <w:spacing w:before="0" w:beforeAutospacing="0" w:after="0" w:afterAutospacing="0" w:line="360" w:lineRule="auto"/>
        <w:jc w:val="both"/>
        <w:textAlignment w:val="baseline"/>
        <w:rPr>
          <w:b/>
        </w:rPr>
      </w:pPr>
    </w:p>
    <w:p w:rsidR="00F31834" w:rsidRPr="00605A7D" w:rsidRDefault="00F31834" w:rsidP="00D575BE">
      <w:pPr>
        <w:spacing w:after="0" w:line="360" w:lineRule="auto"/>
        <w:ind w:firstLine="708"/>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O voleibol é o segundo esporte mais praticado no mundo</w:t>
      </w:r>
      <w:r w:rsidR="00967C30" w:rsidRPr="00605A7D">
        <w:rPr>
          <w:rFonts w:ascii="Times New Roman" w:eastAsia="Times New Roman" w:hAnsi="Times New Roman" w:cs="Times New Roman"/>
          <w:sz w:val="24"/>
          <w:szCs w:val="24"/>
          <w:lang w:eastAsia="pt-BR"/>
        </w:rPr>
        <w:t xml:space="preserve">, </w:t>
      </w:r>
      <w:r w:rsidR="005F1125" w:rsidRPr="00605A7D">
        <w:rPr>
          <w:rFonts w:ascii="Times New Roman" w:eastAsia="Times New Roman" w:hAnsi="Times New Roman" w:cs="Times New Roman"/>
          <w:sz w:val="24"/>
          <w:szCs w:val="24"/>
          <w:lang w:eastAsia="pt-BR"/>
        </w:rPr>
        <w:t xml:space="preserve">perdendo apenas para o futebol (RESSER </w:t>
      </w:r>
      <w:proofErr w:type="gramStart"/>
      <w:r w:rsidR="005F1125" w:rsidRPr="00605A7D">
        <w:rPr>
          <w:rFonts w:ascii="Times New Roman" w:eastAsia="Times New Roman" w:hAnsi="Times New Roman" w:cs="Times New Roman"/>
          <w:sz w:val="24"/>
          <w:szCs w:val="24"/>
          <w:lang w:eastAsia="pt-BR"/>
        </w:rPr>
        <w:t>et</w:t>
      </w:r>
      <w:proofErr w:type="gramEnd"/>
      <w:r w:rsidR="005F1125" w:rsidRPr="00605A7D">
        <w:rPr>
          <w:rFonts w:ascii="Times New Roman" w:eastAsia="Times New Roman" w:hAnsi="Times New Roman" w:cs="Times New Roman"/>
          <w:sz w:val="24"/>
          <w:szCs w:val="24"/>
          <w:lang w:eastAsia="pt-BR"/>
        </w:rPr>
        <w:t xml:space="preserve"> al., 2006). </w:t>
      </w:r>
      <w:r w:rsidRPr="00605A7D">
        <w:rPr>
          <w:rFonts w:ascii="Times New Roman" w:hAnsi="Times New Roman" w:cs="Times New Roman"/>
          <w:sz w:val="24"/>
          <w:szCs w:val="24"/>
        </w:rPr>
        <w:t xml:space="preserve">Neste desporto, a </w:t>
      </w:r>
      <w:proofErr w:type="spellStart"/>
      <w:r w:rsidRPr="00605A7D">
        <w:rPr>
          <w:rFonts w:ascii="Times New Roman" w:hAnsi="Times New Roman" w:cs="Times New Roman"/>
          <w:sz w:val="24"/>
          <w:szCs w:val="24"/>
        </w:rPr>
        <w:t>ressíntese</w:t>
      </w:r>
      <w:proofErr w:type="spellEnd"/>
      <w:r w:rsidRPr="00605A7D">
        <w:rPr>
          <w:rFonts w:ascii="Times New Roman" w:hAnsi="Times New Roman" w:cs="Times New Roman"/>
          <w:sz w:val="24"/>
          <w:szCs w:val="24"/>
        </w:rPr>
        <w:t xml:space="preserve"> de </w:t>
      </w:r>
      <w:r w:rsidR="004C49F6">
        <w:rPr>
          <w:rFonts w:ascii="Times New Roman" w:hAnsi="Times New Roman" w:cs="Times New Roman"/>
          <w:sz w:val="24"/>
          <w:szCs w:val="24"/>
        </w:rPr>
        <w:t xml:space="preserve">ATP </w:t>
      </w:r>
      <w:r w:rsidRPr="00605A7D">
        <w:rPr>
          <w:rFonts w:ascii="Times New Roman" w:hAnsi="Times New Roman" w:cs="Times New Roman"/>
          <w:sz w:val="24"/>
          <w:szCs w:val="24"/>
        </w:rPr>
        <w:t xml:space="preserve">é mista, </w:t>
      </w:r>
      <w:r w:rsidR="004C49F6">
        <w:rPr>
          <w:rFonts w:ascii="Times New Roman" w:hAnsi="Times New Roman" w:cs="Times New Roman"/>
          <w:sz w:val="24"/>
          <w:szCs w:val="24"/>
        </w:rPr>
        <w:t>sendo</w:t>
      </w:r>
      <w:proofErr w:type="gramStart"/>
      <w:r w:rsidR="004C49F6">
        <w:rPr>
          <w:rFonts w:ascii="Times New Roman" w:hAnsi="Times New Roman" w:cs="Times New Roman"/>
          <w:sz w:val="24"/>
          <w:szCs w:val="24"/>
        </w:rPr>
        <w:t xml:space="preserve"> </w:t>
      </w:r>
      <w:r w:rsidRPr="00605A7D">
        <w:rPr>
          <w:rFonts w:ascii="Times New Roman" w:hAnsi="Times New Roman" w:cs="Times New Roman"/>
          <w:sz w:val="24"/>
          <w:szCs w:val="24"/>
        </w:rPr>
        <w:t xml:space="preserve"> </w:t>
      </w:r>
      <w:proofErr w:type="gramEnd"/>
      <w:r w:rsidRPr="00605A7D">
        <w:rPr>
          <w:rFonts w:ascii="Times New Roman" w:hAnsi="Times New Roman" w:cs="Times New Roman"/>
          <w:sz w:val="24"/>
          <w:szCs w:val="24"/>
        </w:rPr>
        <w:t xml:space="preserve">realizada em 40% pelo metabolismo anaeróbio </w:t>
      </w:r>
      <w:proofErr w:type="spellStart"/>
      <w:r w:rsidRPr="00605A7D">
        <w:rPr>
          <w:rFonts w:ascii="Times New Roman" w:hAnsi="Times New Roman" w:cs="Times New Roman"/>
          <w:sz w:val="24"/>
          <w:szCs w:val="24"/>
        </w:rPr>
        <w:t>alático</w:t>
      </w:r>
      <w:proofErr w:type="spellEnd"/>
      <w:r w:rsidRPr="00605A7D">
        <w:rPr>
          <w:rFonts w:ascii="Times New Roman" w:hAnsi="Times New Roman" w:cs="Times New Roman"/>
          <w:sz w:val="24"/>
          <w:szCs w:val="24"/>
        </w:rPr>
        <w:t>, 10% pelo anaeróbio lático e 50% pe</w:t>
      </w:r>
      <w:r w:rsidR="005F1125" w:rsidRPr="00605A7D">
        <w:rPr>
          <w:rFonts w:ascii="Times New Roman" w:hAnsi="Times New Roman" w:cs="Times New Roman"/>
          <w:sz w:val="24"/>
          <w:szCs w:val="24"/>
        </w:rPr>
        <w:t>lo meta</w:t>
      </w:r>
      <w:r w:rsidR="00B2325A">
        <w:rPr>
          <w:rFonts w:ascii="Times New Roman" w:hAnsi="Times New Roman" w:cs="Times New Roman"/>
          <w:sz w:val="24"/>
          <w:szCs w:val="24"/>
        </w:rPr>
        <w:t>bolismo aeróbio (PAIM, 2009</w:t>
      </w:r>
      <w:r w:rsidR="005F1125" w:rsidRPr="00605A7D">
        <w:rPr>
          <w:rFonts w:ascii="Times New Roman" w:hAnsi="Times New Roman" w:cs="Times New Roman"/>
          <w:sz w:val="24"/>
          <w:szCs w:val="24"/>
        </w:rPr>
        <w:t>).</w:t>
      </w:r>
    </w:p>
    <w:p w:rsidR="005F1125" w:rsidRPr="00605A7D" w:rsidRDefault="00F31834" w:rsidP="00D575BE">
      <w:pPr>
        <w:spacing w:after="0" w:line="360" w:lineRule="auto"/>
        <w:ind w:firstLine="708"/>
        <w:jc w:val="both"/>
        <w:rPr>
          <w:rFonts w:ascii="Times New Roman" w:hAnsi="Times New Roman" w:cs="Times New Roman"/>
          <w:sz w:val="24"/>
          <w:szCs w:val="24"/>
          <w:vertAlign w:val="superscript"/>
        </w:rPr>
      </w:pPr>
      <w:r w:rsidRPr="00605A7D">
        <w:rPr>
          <w:rFonts w:ascii="Times New Roman" w:hAnsi="Times New Roman" w:cs="Times New Roman"/>
          <w:sz w:val="24"/>
          <w:szCs w:val="24"/>
        </w:rPr>
        <w:t>A capacidade aeróbia depende da eficiência dos sistemas respiratório, cardiovascular, músculo esquelético e dos componentes sanguíneos e celulares que ajudam o corpo a utiliz</w:t>
      </w:r>
      <w:r w:rsidR="00967C30" w:rsidRPr="00605A7D">
        <w:rPr>
          <w:rFonts w:ascii="Times New Roman" w:hAnsi="Times New Roman" w:cs="Times New Roman"/>
          <w:sz w:val="24"/>
          <w:szCs w:val="24"/>
        </w:rPr>
        <w:t>ar o oxigênio durante exercício</w:t>
      </w:r>
      <w:r w:rsidR="005F1125" w:rsidRPr="00605A7D">
        <w:rPr>
          <w:rFonts w:ascii="Times New Roman" w:hAnsi="Times New Roman" w:cs="Times New Roman"/>
          <w:sz w:val="24"/>
          <w:szCs w:val="24"/>
        </w:rPr>
        <w:t xml:space="preserve"> (CARNAVAL, PE; 2004), </w:t>
      </w:r>
      <w:r w:rsidRPr="00605A7D">
        <w:rPr>
          <w:rFonts w:ascii="Times New Roman" w:hAnsi="Times New Roman" w:cs="Times New Roman"/>
          <w:sz w:val="24"/>
          <w:szCs w:val="24"/>
        </w:rPr>
        <w:t>sendo que esta deve ser avaliada em iniciantes de modalidade esportiva, para identificação das potencialidades e desenvolvimento das capacidades físicas mais importantes na prá</w:t>
      </w:r>
      <w:r w:rsidR="00967C30" w:rsidRPr="00605A7D">
        <w:rPr>
          <w:rFonts w:ascii="Times New Roman" w:hAnsi="Times New Roman" w:cs="Times New Roman"/>
          <w:sz w:val="24"/>
          <w:szCs w:val="24"/>
        </w:rPr>
        <w:t>tica do voleibol</w:t>
      </w:r>
      <w:r w:rsidR="005F1125" w:rsidRPr="00605A7D">
        <w:rPr>
          <w:rFonts w:ascii="Times New Roman" w:hAnsi="Times New Roman" w:cs="Times New Roman"/>
          <w:sz w:val="24"/>
          <w:szCs w:val="24"/>
        </w:rPr>
        <w:t xml:space="preserve"> (BIZZOCCHI, C; 2000).</w:t>
      </w:r>
    </w:p>
    <w:p w:rsidR="00D575BE" w:rsidRPr="00605A7D" w:rsidRDefault="00F31834" w:rsidP="00CF4C89">
      <w:pPr>
        <w:spacing w:after="0" w:line="360" w:lineRule="auto"/>
        <w:jc w:val="both"/>
        <w:rPr>
          <w:rFonts w:ascii="Times New Roman" w:hAnsi="Times New Roman" w:cs="Times New Roman"/>
          <w:sz w:val="24"/>
          <w:szCs w:val="24"/>
        </w:rPr>
      </w:pPr>
      <w:r w:rsidRPr="00605A7D">
        <w:rPr>
          <w:rFonts w:ascii="Times New Roman" w:hAnsi="Times New Roman" w:cs="Times New Roman"/>
          <w:sz w:val="24"/>
          <w:szCs w:val="24"/>
        </w:rPr>
        <w:tab/>
      </w:r>
      <w:r w:rsidRPr="00605A7D">
        <w:rPr>
          <w:rFonts w:ascii="Times New Roman" w:eastAsia="Times New Roman" w:hAnsi="Times New Roman" w:cs="Times New Roman"/>
          <w:sz w:val="24"/>
          <w:szCs w:val="24"/>
          <w:lang w:eastAsia="pt-BR"/>
        </w:rPr>
        <w:t xml:space="preserve">Durante a execução do exercício físico, as variáveis cardiorrespiratórias alteram-se com o objetivo de aumentar o transporte de oxigênio e nutrientes aos músculos em atividade contrátil e manter ao longo do tempo, a formação de ATP e/ou restaurar as suas reservas que foram consumidas durante as fases de </w:t>
      </w:r>
      <w:r w:rsidR="00967C30" w:rsidRPr="00605A7D">
        <w:rPr>
          <w:rFonts w:ascii="Times New Roman" w:eastAsia="Times New Roman" w:hAnsi="Times New Roman" w:cs="Times New Roman"/>
          <w:sz w:val="24"/>
          <w:szCs w:val="24"/>
          <w:lang w:eastAsia="pt-BR"/>
        </w:rPr>
        <w:t>contração anaeróbia</w:t>
      </w:r>
      <w:r w:rsidR="005F1125" w:rsidRPr="00605A7D">
        <w:rPr>
          <w:rFonts w:ascii="Times New Roman" w:eastAsia="Times New Roman" w:hAnsi="Times New Roman" w:cs="Times New Roman"/>
          <w:sz w:val="24"/>
          <w:szCs w:val="24"/>
          <w:lang w:eastAsia="pt-BR"/>
        </w:rPr>
        <w:t xml:space="preserve"> </w:t>
      </w:r>
      <w:r w:rsidR="005F1125" w:rsidRPr="00605A7D">
        <w:rPr>
          <w:rFonts w:ascii="Times New Roman" w:hAnsi="Times New Roman" w:cs="Times New Roman"/>
          <w:sz w:val="24"/>
          <w:szCs w:val="24"/>
        </w:rPr>
        <w:t>(CARNAVAL, PE; 2004).</w:t>
      </w:r>
    </w:p>
    <w:p w:rsidR="00F31834" w:rsidRPr="00605A7D" w:rsidRDefault="00F31834" w:rsidP="00CF4C89">
      <w:pPr>
        <w:autoSpaceDE w:val="0"/>
        <w:autoSpaceDN w:val="0"/>
        <w:adjustRightInd w:val="0"/>
        <w:spacing w:after="0" w:line="360" w:lineRule="auto"/>
        <w:jc w:val="both"/>
        <w:rPr>
          <w:rFonts w:ascii="Times New Roman" w:hAnsi="Times New Roman" w:cs="Times New Roman"/>
          <w:sz w:val="24"/>
          <w:szCs w:val="24"/>
        </w:rPr>
      </w:pPr>
      <w:r w:rsidRPr="00605A7D">
        <w:rPr>
          <w:rFonts w:ascii="Times New Roman" w:hAnsi="Times New Roman" w:cs="Times New Roman"/>
          <w:sz w:val="24"/>
          <w:szCs w:val="24"/>
        </w:rPr>
        <w:tab/>
        <w:t xml:space="preserve">Os músculos respiratórios desempenham importante função durante o exercício, pois possibilitam adequada </w:t>
      </w:r>
      <w:r w:rsidR="005F1125" w:rsidRPr="00605A7D">
        <w:rPr>
          <w:rFonts w:ascii="Times New Roman" w:hAnsi="Times New Roman" w:cs="Times New Roman"/>
          <w:sz w:val="24"/>
          <w:szCs w:val="24"/>
        </w:rPr>
        <w:t>captação de oxigênio (</w:t>
      </w:r>
      <w:r w:rsidR="00793903" w:rsidRPr="00605A7D">
        <w:rPr>
          <w:rFonts w:ascii="Times New Roman" w:hAnsi="Times New Roman" w:cs="Times New Roman"/>
          <w:sz w:val="24"/>
          <w:szCs w:val="24"/>
        </w:rPr>
        <w:t xml:space="preserve">RATNOVSKY, </w:t>
      </w:r>
      <w:proofErr w:type="gramStart"/>
      <w:r w:rsidR="00793903" w:rsidRPr="00605A7D">
        <w:rPr>
          <w:rFonts w:ascii="Times New Roman" w:hAnsi="Times New Roman" w:cs="Times New Roman"/>
          <w:sz w:val="24"/>
          <w:szCs w:val="24"/>
        </w:rPr>
        <w:t>et</w:t>
      </w:r>
      <w:proofErr w:type="gramEnd"/>
      <w:r w:rsidR="00793903" w:rsidRPr="00605A7D">
        <w:rPr>
          <w:rFonts w:ascii="Times New Roman" w:hAnsi="Times New Roman" w:cs="Times New Roman"/>
          <w:sz w:val="24"/>
          <w:szCs w:val="24"/>
        </w:rPr>
        <w:t xml:space="preserve"> al.,2008; AMONETTE, WP, 2002). </w:t>
      </w:r>
      <w:r w:rsidRPr="00605A7D">
        <w:rPr>
          <w:rFonts w:ascii="Times New Roman" w:hAnsi="Times New Roman" w:cs="Times New Roman"/>
          <w:sz w:val="24"/>
          <w:szCs w:val="24"/>
        </w:rPr>
        <w:t>Durante uma competição, de modo geral, os atletas realizam milhares de ciclos respiratórios e necessitam de adequada oferta de oxigênio para desenvolver o trabalho respi</w:t>
      </w:r>
      <w:r w:rsidR="00967C30" w:rsidRPr="00605A7D">
        <w:rPr>
          <w:rFonts w:ascii="Times New Roman" w:hAnsi="Times New Roman" w:cs="Times New Roman"/>
          <w:sz w:val="24"/>
          <w:szCs w:val="24"/>
        </w:rPr>
        <w:t>ratório</w:t>
      </w:r>
      <w:r w:rsidR="00793903" w:rsidRPr="00605A7D">
        <w:rPr>
          <w:rFonts w:ascii="Times New Roman" w:hAnsi="Times New Roman" w:cs="Times New Roman"/>
          <w:sz w:val="24"/>
          <w:szCs w:val="24"/>
        </w:rPr>
        <w:t xml:space="preserve"> (AMONETTE, WP, 2002).</w:t>
      </w:r>
    </w:p>
    <w:p w:rsidR="00EC0551" w:rsidRPr="00605A7D" w:rsidRDefault="00F31834" w:rsidP="00CF4C89">
      <w:pPr>
        <w:spacing w:after="0" w:line="360" w:lineRule="auto"/>
        <w:jc w:val="both"/>
        <w:rPr>
          <w:rFonts w:ascii="Times New Roman" w:hAnsi="Times New Roman" w:cs="Times New Roman"/>
          <w:sz w:val="24"/>
          <w:szCs w:val="24"/>
          <w:vertAlign w:val="superscript"/>
        </w:rPr>
      </w:pPr>
      <w:r w:rsidRPr="00605A7D">
        <w:rPr>
          <w:rFonts w:ascii="Times New Roman" w:hAnsi="Times New Roman" w:cs="Times New Roman"/>
          <w:sz w:val="24"/>
          <w:szCs w:val="24"/>
        </w:rPr>
        <w:tab/>
        <w:t>Estudos mostram que o sist</w:t>
      </w:r>
      <w:r w:rsidR="00431011" w:rsidRPr="00605A7D">
        <w:rPr>
          <w:rFonts w:ascii="Times New Roman" w:hAnsi="Times New Roman" w:cs="Times New Roman"/>
          <w:sz w:val="24"/>
          <w:szCs w:val="24"/>
        </w:rPr>
        <w:t>ema respiratório pode impactar na</w:t>
      </w:r>
      <w:r w:rsidRPr="00605A7D">
        <w:rPr>
          <w:rFonts w:ascii="Times New Roman" w:hAnsi="Times New Roman" w:cs="Times New Roman"/>
          <w:sz w:val="24"/>
          <w:szCs w:val="24"/>
        </w:rPr>
        <w:t xml:space="preserve"> força e a </w:t>
      </w:r>
      <w:proofErr w:type="gramStart"/>
      <w:r w:rsidRPr="00605A7D">
        <w:rPr>
          <w:rFonts w:ascii="Times New Roman" w:hAnsi="Times New Roman" w:cs="Times New Roman"/>
          <w:sz w:val="24"/>
          <w:szCs w:val="24"/>
        </w:rPr>
        <w:t>performance</w:t>
      </w:r>
      <w:proofErr w:type="gramEnd"/>
      <w:r w:rsidRPr="00605A7D">
        <w:rPr>
          <w:rFonts w:ascii="Times New Roman" w:hAnsi="Times New Roman" w:cs="Times New Roman"/>
          <w:sz w:val="24"/>
          <w:szCs w:val="24"/>
        </w:rPr>
        <w:t xml:space="preserve"> de exe</w:t>
      </w:r>
      <w:r w:rsidR="0068498A" w:rsidRPr="00605A7D">
        <w:rPr>
          <w:rFonts w:ascii="Times New Roman" w:hAnsi="Times New Roman" w:cs="Times New Roman"/>
          <w:sz w:val="24"/>
          <w:szCs w:val="24"/>
        </w:rPr>
        <w:t>rcício em atletas</w:t>
      </w:r>
      <w:r w:rsidRPr="00605A7D">
        <w:rPr>
          <w:rFonts w:ascii="Times New Roman" w:hAnsi="Times New Roman" w:cs="Times New Roman"/>
          <w:sz w:val="24"/>
          <w:szCs w:val="24"/>
        </w:rPr>
        <w:t>,</w:t>
      </w:r>
      <w:r w:rsidR="00793903" w:rsidRPr="00605A7D">
        <w:rPr>
          <w:rFonts w:ascii="Times New Roman" w:hAnsi="Times New Roman" w:cs="Times New Roman"/>
          <w:sz w:val="24"/>
          <w:szCs w:val="24"/>
        </w:rPr>
        <w:t xml:space="preserve"> (GETHING, et al., 2004; NICKS, et al., 2006;   </w:t>
      </w:r>
      <w:r w:rsidR="00793903" w:rsidRPr="00605A7D">
        <w:rPr>
          <w:rFonts w:ascii="Times New Roman" w:eastAsia="Arial Unicode MS" w:hAnsi="Times New Roman" w:cs="Times New Roman"/>
          <w:sz w:val="24"/>
          <w:szCs w:val="24"/>
          <w:shd w:val="clear" w:color="auto" w:fill="FFFFFF"/>
        </w:rPr>
        <w:t xml:space="preserve">STUESSI et al., 2001), </w:t>
      </w:r>
      <w:r w:rsidRPr="00605A7D">
        <w:rPr>
          <w:rFonts w:ascii="Times New Roman" w:hAnsi="Times New Roman" w:cs="Times New Roman"/>
          <w:sz w:val="24"/>
          <w:szCs w:val="24"/>
        </w:rPr>
        <w:t>principalmente em tre</w:t>
      </w:r>
      <w:r w:rsidR="0068498A" w:rsidRPr="00605A7D">
        <w:rPr>
          <w:rFonts w:ascii="Times New Roman" w:hAnsi="Times New Roman" w:cs="Times New Roman"/>
          <w:sz w:val="24"/>
          <w:szCs w:val="24"/>
        </w:rPr>
        <w:t>inos de alta intensidade</w:t>
      </w:r>
      <w:r w:rsidR="00793903" w:rsidRPr="00605A7D">
        <w:rPr>
          <w:rFonts w:ascii="Times New Roman" w:hAnsi="Times New Roman" w:cs="Times New Roman"/>
          <w:sz w:val="24"/>
          <w:szCs w:val="24"/>
        </w:rPr>
        <w:t xml:space="preserve"> (WELLS, 2005).</w:t>
      </w:r>
      <w:r w:rsidRPr="00605A7D">
        <w:rPr>
          <w:rFonts w:ascii="Times New Roman" w:hAnsi="Times New Roman" w:cs="Times New Roman"/>
          <w:sz w:val="24"/>
          <w:szCs w:val="24"/>
        </w:rPr>
        <w:t xml:space="preserve"> Sendo assim, tais músculos necessitam de adequado trabalho metabólico para manter uma respiração efetiva </w:t>
      </w:r>
      <w:r w:rsidR="0068498A" w:rsidRPr="00605A7D">
        <w:rPr>
          <w:rFonts w:ascii="Times New Roman" w:hAnsi="Times New Roman" w:cs="Times New Roman"/>
          <w:sz w:val="24"/>
          <w:szCs w:val="24"/>
        </w:rPr>
        <w:t>de modo sustentado</w:t>
      </w:r>
      <w:r w:rsidR="00793903" w:rsidRPr="00605A7D">
        <w:rPr>
          <w:rFonts w:ascii="Times New Roman" w:hAnsi="Times New Roman" w:cs="Times New Roman"/>
          <w:sz w:val="24"/>
          <w:szCs w:val="24"/>
        </w:rPr>
        <w:t xml:space="preserve"> (SHEEL, AW, 2002).</w:t>
      </w:r>
    </w:p>
    <w:p w:rsidR="00FE4876" w:rsidRPr="00605A7D" w:rsidRDefault="00456CF6" w:rsidP="00CF4C89">
      <w:pPr>
        <w:autoSpaceDE w:val="0"/>
        <w:autoSpaceDN w:val="0"/>
        <w:adjustRightInd w:val="0"/>
        <w:spacing w:after="0" w:line="360" w:lineRule="auto"/>
        <w:ind w:firstLine="708"/>
        <w:jc w:val="both"/>
        <w:rPr>
          <w:rFonts w:ascii="Times New Roman" w:hAnsi="Times New Roman" w:cs="Times New Roman"/>
          <w:sz w:val="24"/>
          <w:szCs w:val="24"/>
        </w:rPr>
      </w:pPr>
      <w:r w:rsidRPr="00605A7D">
        <w:rPr>
          <w:rFonts w:ascii="Times New Roman" w:hAnsi="Times New Roman" w:cs="Times New Roman"/>
          <w:sz w:val="24"/>
          <w:szCs w:val="24"/>
        </w:rPr>
        <w:t xml:space="preserve">Neste contexto, este estudo, </w:t>
      </w:r>
      <w:r w:rsidR="00FE4876" w:rsidRPr="00605A7D">
        <w:rPr>
          <w:rFonts w:ascii="Times New Roman" w:hAnsi="Times New Roman" w:cs="Times New Roman"/>
          <w:sz w:val="24"/>
          <w:szCs w:val="24"/>
        </w:rPr>
        <w:t>objetivo</w:t>
      </w:r>
      <w:r w:rsidRPr="00605A7D">
        <w:rPr>
          <w:rFonts w:ascii="Times New Roman" w:hAnsi="Times New Roman" w:cs="Times New Roman"/>
          <w:sz w:val="24"/>
          <w:szCs w:val="24"/>
        </w:rPr>
        <w:t xml:space="preserve">u </w:t>
      </w:r>
      <w:r w:rsidR="00FE4876" w:rsidRPr="00605A7D">
        <w:rPr>
          <w:rFonts w:ascii="Times New Roman" w:hAnsi="Times New Roman" w:cs="Times New Roman"/>
          <w:sz w:val="24"/>
          <w:szCs w:val="24"/>
        </w:rPr>
        <w:t>avaliar a força muscular respiratória (PI. Máx. e PE Máx.) e a capacidade aeróbica através do teste de 1.600 metros, conforme o protocolo de Margaria (1976), em iniciantes de voleibol, bem como comparar os valores obtidos no teste de 1.600 metros e de PI. Máx. e PE. Máx. com o grupo de sedentários e correlacionar força muscular respiratória com a capacidade aeróbica.</w:t>
      </w:r>
    </w:p>
    <w:p w:rsidR="00E442F7" w:rsidRPr="00605A7D" w:rsidRDefault="00E442F7" w:rsidP="00CF4C89">
      <w:pPr>
        <w:autoSpaceDE w:val="0"/>
        <w:autoSpaceDN w:val="0"/>
        <w:adjustRightInd w:val="0"/>
        <w:spacing w:after="0" w:line="360" w:lineRule="auto"/>
        <w:ind w:firstLine="708"/>
        <w:jc w:val="both"/>
        <w:rPr>
          <w:rFonts w:ascii="Times New Roman" w:hAnsi="Times New Roman" w:cs="Times New Roman"/>
          <w:sz w:val="24"/>
          <w:szCs w:val="24"/>
        </w:rPr>
      </w:pPr>
    </w:p>
    <w:p w:rsidR="0017039C" w:rsidRPr="00605A7D" w:rsidRDefault="002F42D7" w:rsidP="0017039C">
      <w:pPr>
        <w:pStyle w:val="PargrafodaLista"/>
        <w:numPr>
          <w:ilvl w:val="0"/>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MATERIAIS E MÉTODOS</w:t>
      </w:r>
    </w:p>
    <w:p w:rsidR="0017039C" w:rsidRPr="00605A7D" w:rsidRDefault="0017039C" w:rsidP="0017039C">
      <w:pPr>
        <w:widowControl w:val="0"/>
        <w:spacing w:after="0" w:line="360" w:lineRule="auto"/>
        <w:ind w:firstLine="709"/>
        <w:jc w:val="both"/>
        <w:rPr>
          <w:rFonts w:ascii="Times New Roman" w:hAnsi="Times New Roman" w:cs="Times New Roman"/>
          <w:sz w:val="24"/>
          <w:szCs w:val="24"/>
        </w:rPr>
      </w:pPr>
    </w:p>
    <w:p w:rsidR="0017039C" w:rsidRPr="00605A7D" w:rsidRDefault="0017039C" w:rsidP="0017039C">
      <w:pPr>
        <w:pStyle w:val="PargrafodaLista"/>
        <w:widowControl w:val="0"/>
        <w:numPr>
          <w:ilvl w:val="1"/>
          <w:numId w:val="9"/>
        </w:numPr>
        <w:spacing w:after="0" w:line="360" w:lineRule="auto"/>
        <w:jc w:val="both"/>
        <w:rPr>
          <w:rFonts w:ascii="Times New Roman" w:hAnsi="Times New Roman" w:cs="Times New Roman"/>
          <w:b/>
          <w:sz w:val="24"/>
          <w:szCs w:val="24"/>
        </w:rPr>
      </w:pPr>
      <w:r w:rsidRPr="00605A7D">
        <w:rPr>
          <w:rFonts w:ascii="Times New Roman" w:hAnsi="Times New Roman" w:cs="Times New Roman"/>
          <w:b/>
          <w:sz w:val="24"/>
          <w:szCs w:val="24"/>
        </w:rPr>
        <w:t>Tipo de estudo</w:t>
      </w:r>
    </w:p>
    <w:p w:rsidR="0017039C" w:rsidRPr="00605A7D" w:rsidRDefault="0017039C" w:rsidP="0017039C">
      <w:pPr>
        <w:widowControl w:val="0"/>
        <w:spacing w:after="0" w:line="360" w:lineRule="auto"/>
        <w:jc w:val="both"/>
        <w:rPr>
          <w:rFonts w:ascii="Times New Roman" w:eastAsia="Times New Roman" w:hAnsi="Times New Roman" w:cs="Times New Roman"/>
          <w:sz w:val="24"/>
          <w:szCs w:val="24"/>
          <w:lang w:eastAsia="pt-BR"/>
        </w:rPr>
      </w:pPr>
    </w:p>
    <w:p w:rsidR="0017039C" w:rsidRPr="00605A7D" w:rsidRDefault="0017039C" w:rsidP="0017039C">
      <w:pPr>
        <w:widowControl w:val="0"/>
        <w:spacing w:after="0" w:line="360" w:lineRule="auto"/>
        <w:ind w:firstLine="709"/>
        <w:jc w:val="both"/>
        <w:rPr>
          <w:rFonts w:ascii="Times New Roman" w:hAnsi="Times New Roman" w:cs="Times New Roman"/>
          <w:b/>
          <w:sz w:val="24"/>
          <w:szCs w:val="24"/>
        </w:rPr>
      </w:pPr>
      <w:r w:rsidRPr="00605A7D">
        <w:rPr>
          <w:rFonts w:ascii="Times New Roman" w:eastAsia="Times New Roman" w:hAnsi="Times New Roman" w:cs="Times New Roman"/>
          <w:sz w:val="24"/>
          <w:szCs w:val="24"/>
          <w:lang w:eastAsia="pt-BR"/>
        </w:rPr>
        <w:t>Trata-se de um estudo observacional tipo transversal, quantitativo e comparativo.</w:t>
      </w:r>
    </w:p>
    <w:p w:rsidR="0017039C" w:rsidRPr="00605A7D" w:rsidRDefault="0017039C" w:rsidP="0017039C">
      <w:pPr>
        <w:widowControl w:val="0"/>
        <w:spacing w:after="0" w:line="360" w:lineRule="auto"/>
        <w:jc w:val="both"/>
        <w:rPr>
          <w:rFonts w:ascii="Times New Roman" w:hAnsi="Times New Roman" w:cs="Times New Roman"/>
          <w:b/>
          <w:sz w:val="24"/>
          <w:szCs w:val="24"/>
        </w:rPr>
      </w:pPr>
    </w:p>
    <w:p w:rsidR="0017039C" w:rsidRPr="00605A7D" w:rsidRDefault="0017039C" w:rsidP="0017039C">
      <w:pPr>
        <w:pStyle w:val="PargrafodaLista"/>
        <w:widowControl w:val="0"/>
        <w:numPr>
          <w:ilvl w:val="1"/>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Amostra</w:t>
      </w: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A amostra foi composta por conveniência por 31 voluntárias do</w:t>
      </w:r>
      <w:r w:rsidRPr="00605A7D">
        <w:rPr>
          <w:rStyle w:val="Refdecomentrio"/>
          <w:rFonts w:ascii="Times New Roman" w:hAnsi="Times New Roman" w:cs="Times New Roman"/>
          <w:sz w:val="24"/>
          <w:szCs w:val="24"/>
        </w:rPr>
        <w:t xml:space="preserve"> </w:t>
      </w:r>
      <w:r w:rsidRPr="00605A7D">
        <w:rPr>
          <w:rFonts w:ascii="Times New Roman" w:eastAsia="Times New Roman" w:hAnsi="Times New Roman" w:cs="Times New Roman"/>
          <w:sz w:val="24"/>
          <w:szCs w:val="24"/>
          <w:lang w:eastAsia="pt-BR"/>
        </w:rPr>
        <w:t>gênero feminino, pareadas por idade e IMC, e divididas em dois grupos, atletas e sedentárias, com idades entre 12 e 17 anos recrutadas na Escola Estadual Padre José Espíndola, em Pimenta - MG que preencherem os critérios abaixo:</w:t>
      </w:r>
    </w:p>
    <w:p w:rsidR="0017039C" w:rsidRPr="00605A7D" w:rsidRDefault="0017039C" w:rsidP="0017039C">
      <w:pPr>
        <w:widowControl w:val="0"/>
        <w:spacing w:after="0" w:line="360" w:lineRule="auto"/>
        <w:jc w:val="both"/>
        <w:rPr>
          <w:rFonts w:ascii="Times New Roman" w:eastAsia="Times New Roman" w:hAnsi="Times New Roman" w:cs="Times New Roman"/>
          <w:sz w:val="24"/>
          <w:szCs w:val="24"/>
          <w:lang w:eastAsia="pt-BR"/>
        </w:rPr>
      </w:pPr>
    </w:p>
    <w:p w:rsidR="0017039C" w:rsidRPr="00605A7D" w:rsidRDefault="0017039C" w:rsidP="0017039C">
      <w:pPr>
        <w:pStyle w:val="PargrafodaLista"/>
        <w:widowControl w:val="0"/>
        <w:numPr>
          <w:ilvl w:val="2"/>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Critérios de inclusão para o grupo atletas</w:t>
      </w:r>
    </w:p>
    <w:p w:rsidR="0017039C" w:rsidRPr="00605A7D" w:rsidRDefault="0017039C" w:rsidP="0017039C">
      <w:pPr>
        <w:widowControl w:val="0"/>
        <w:spacing w:after="0" w:line="360" w:lineRule="auto"/>
        <w:jc w:val="both"/>
        <w:rPr>
          <w:rFonts w:ascii="Times New Roman" w:eastAsia="Times New Roman" w:hAnsi="Times New Roman" w:cs="Times New Roman"/>
          <w:b/>
          <w:sz w:val="24"/>
          <w:szCs w:val="24"/>
          <w:highlight w:val="yellow"/>
          <w:lang w:eastAsia="pt-BR"/>
        </w:rPr>
      </w:pPr>
    </w:p>
    <w:p w:rsidR="0017039C" w:rsidRPr="00605A7D" w:rsidRDefault="0017039C" w:rsidP="0017039C">
      <w:pPr>
        <w:pStyle w:val="PargrafodaLista"/>
        <w:widowControl w:val="0"/>
        <w:numPr>
          <w:ilvl w:val="0"/>
          <w:numId w:val="7"/>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lang w:eastAsia="pt-BR"/>
        </w:rPr>
        <w:t>Idade entre 12 e 17 anos;</w:t>
      </w:r>
    </w:p>
    <w:p w:rsidR="0017039C" w:rsidRPr="00605A7D" w:rsidRDefault="0017039C" w:rsidP="0017039C">
      <w:pPr>
        <w:pStyle w:val="PargrafodaLista"/>
        <w:widowControl w:val="0"/>
        <w:numPr>
          <w:ilvl w:val="0"/>
          <w:numId w:val="7"/>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lang w:eastAsia="pt-BR"/>
        </w:rPr>
        <w:t>Estarem frequentando regularmente os treinos de voleibol há no mínimo 03 meses;</w:t>
      </w:r>
    </w:p>
    <w:p w:rsidR="00A2284C" w:rsidRDefault="0017039C" w:rsidP="0017039C">
      <w:pPr>
        <w:pStyle w:val="PargrafodaLista"/>
        <w:widowControl w:val="0"/>
        <w:numPr>
          <w:ilvl w:val="0"/>
          <w:numId w:val="7"/>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lang w:eastAsia="pt-BR"/>
        </w:rPr>
        <w:t xml:space="preserve">Os pais ou responsáveis concordarem com o estudo e assinarem o TCLE </w:t>
      </w:r>
    </w:p>
    <w:p w:rsidR="0017039C" w:rsidRPr="00605A7D" w:rsidRDefault="00A2284C" w:rsidP="0017039C">
      <w:pPr>
        <w:pStyle w:val="PargrafodaLista"/>
        <w:widowControl w:val="0"/>
        <w:numPr>
          <w:ilvl w:val="0"/>
          <w:numId w:val="7"/>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Voluntárias concordarem com estudo e assinarem o</w:t>
      </w:r>
      <w:r w:rsidR="0017039C" w:rsidRPr="00605A7D">
        <w:rPr>
          <w:rFonts w:ascii="Times New Roman" w:hAnsi="Times New Roman" w:cs="Times New Roman"/>
          <w:sz w:val="24"/>
          <w:szCs w:val="24"/>
          <w:lang w:eastAsia="pt-BR"/>
        </w:rPr>
        <w:t xml:space="preserve"> Termo de assentimento.</w:t>
      </w:r>
    </w:p>
    <w:p w:rsidR="0017039C" w:rsidRPr="00605A7D" w:rsidRDefault="0017039C" w:rsidP="0017039C">
      <w:pPr>
        <w:pStyle w:val="PargrafodaLista"/>
        <w:widowControl w:val="0"/>
        <w:tabs>
          <w:tab w:val="left" w:pos="993"/>
        </w:tabs>
        <w:spacing w:after="0" w:line="360" w:lineRule="auto"/>
        <w:ind w:left="709"/>
        <w:contextualSpacing w:val="0"/>
        <w:jc w:val="both"/>
        <w:rPr>
          <w:rFonts w:ascii="Times New Roman" w:hAnsi="Times New Roman" w:cs="Times New Roman"/>
          <w:sz w:val="24"/>
          <w:szCs w:val="24"/>
          <w:lang w:eastAsia="pt-BR"/>
        </w:rPr>
      </w:pPr>
    </w:p>
    <w:p w:rsidR="0017039C" w:rsidRPr="00605A7D" w:rsidRDefault="0017039C" w:rsidP="0017039C">
      <w:pPr>
        <w:pStyle w:val="PargrafodaLista"/>
        <w:widowControl w:val="0"/>
        <w:numPr>
          <w:ilvl w:val="2"/>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 xml:space="preserve">Critérios de inclusão para </w:t>
      </w:r>
      <w:proofErr w:type="gramStart"/>
      <w:r w:rsidRPr="00605A7D">
        <w:rPr>
          <w:rFonts w:ascii="Times New Roman" w:eastAsia="Times New Roman" w:hAnsi="Times New Roman" w:cs="Times New Roman"/>
          <w:b/>
          <w:sz w:val="24"/>
          <w:szCs w:val="24"/>
          <w:lang w:eastAsia="pt-BR"/>
        </w:rPr>
        <w:t>o grupo sedentárias</w:t>
      </w:r>
      <w:proofErr w:type="gramEnd"/>
    </w:p>
    <w:p w:rsidR="0017039C" w:rsidRPr="00605A7D" w:rsidRDefault="0017039C" w:rsidP="0017039C">
      <w:pPr>
        <w:widowControl w:val="0"/>
        <w:spacing w:after="0" w:line="360" w:lineRule="auto"/>
        <w:jc w:val="both"/>
        <w:rPr>
          <w:rFonts w:ascii="Times New Roman" w:eastAsia="Times New Roman" w:hAnsi="Times New Roman" w:cs="Times New Roman"/>
          <w:b/>
          <w:sz w:val="24"/>
          <w:szCs w:val="24"/>
          <w:lang w:eastAsia="pt-BR"/>
        </w:rPr>
      </w:pPr>
    </w:p>
    <w:p w:rsidR="0017039C" w:rsidRPr="00605A7D" w:rsidRDefault="0017039C" w:rsidP="0017039C">
      <w:pPr>
        <w:pStyle w:val="PargrafodaLista"/>
        <w:widowControl w:val="0"/>
        <w:numPr>
          <w:ilvl w:val="0"/>
          <w:numId w:val="7"/>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lang w:eastAsia="pt-BR"/>
        </w:rPr>
        <w:t>Idade entre 12 e 17 anos;</w:t>
      </w:r>
    </w:p>
    <w:p w:rsidR="0017039C" w:rsidRPr="00605A7D" w:rsidRDefault="0017039C" w:rsidP="0017039C">
      <w:pPr>
        <w:pStyle w:val="PargrafodaLista"/>
        <w:widowControl w:val="0"/>
        <w:numPr>
          <w:ilvl w:val="0"/>
          <w:numId w:val="7"/>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lang w:eastAsia="pt-BR"/>
        </w:rPr>
        <w:t>Serem sedentárias ou insuficientemente ativas A segundo o IPAQ;</w:t>
      </w:r>
    </w:p>
    <w:p w:rsidR="0017039C" w:rsidRDefault="0017039C" w:rsidP="0017039C">
      <w:pPr>
        <w:pStyle w:val="PargrafodaLista"/>
        <w:widowControl w:val="0"/>
        <w:numPr>
          <w:ilvl w:val="0"/>
          <w:numId w:val="7"/>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lang w:eastAsia="pt-BR"/>
        </w:rPr>
        <w:t>Os pais ou responsáveis concordarem com o estudo e assinarem o TCLE.</w:t>
      </w:r>
    </w:p>
    <w:p w:rsidR="00A2284C" w:rsidRPr="00605A7D" w:rsidRDefault="00A2284C" w:rsidP="00A2284C">
      <w:pPr>
        <w:pStyle w:val="PargrafodaLista"/>
        <w:widowControl w:val="0"/>
        <w:numPr>
          <w:ilvl w:val="0"/>
          <w:numId w:val="7"/>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Pr>
          <w:rFonts w:ascii="Times New Roman" w:hAnsi="Times New Roman" w:cs="Times New Roman"/>
          <w:sz w:val="24"/>
          <w:szCs w:val="24"/>
          <w:lang w:eastAsia="pt-BR"/>
        </w:rPr>
        <w:t>Voluntárias concordarem com estudo e assinarem o</w:t>
      </w:r>
      <w:r w:rsidRPr="00605A7D">
        <w:rPr>
          <w:rFonts w:ascii="Times New Roman" w:hAnsi="Times New Roman" w:cs="Times New Roman"/>
          <w:sz w:val="24"/>
          <w:szCs w:val="24"/>
          <w:lang w:eastAsia="pt-BR"/>
        </w:rPr>
        <w:t xml:space="preserve"> Termo de assentimento.</w:t>
      </w:r>
    </w:p>
    <w:p w:rsidR="0017039C" w:rsidRPr="00605A7D" w:rsidRDefault="0017039C" w:rsidP="0017039C">
      <w:pPr>
        <w:pStyle w:val="PargrafodaLista"/>
        <w:widowControl w:val="0"/>
        <w:tabs>
          <w:tab w:val="left" w:pos="993"/>
        </w:tabs>
        <w:spacing w:after="0" w:line="360" w:lineRule="auto"/>
        <w:ind w:left="709"/>
        <w:contextualSpacing w:val="0"/>
        <w:jc w:val="both"/>
        <w:rPr>
          <w:rFonts w:ascii="Times New Roman" w:hAnsi="Times New Roman" w:cs="Times New Roman"/>
          <w:sz w:val="24"/>
          <w:szCs w:val="24"/>
          <w:lang w:eastAsia="pt-BR"/>
        </w:rPr>
      </w:pPr>
    </w:p>
    <w:p w:rsidR="0017039C" w:rsidRPr="00605A7D" w:rsidRDefault="0017039C" w:rsidP="0017039C">
      <w:pPr>
        <w:pStyle w:val="PargrafodaLista"/>
        <w:widowControl w:val="0"/>
        <w:numPr>
          <w:ilvl w:val="2"/>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Critérios de exclusão para os grupos atletas e sedentárias</w:t>
      </w:r>
    </w:p>
    <w:p w:rsidR="0017039C" w:rsidRPr="00605A7D" w:rsidRDefault="0017039C" w:rsidP="0017039C">
      <w:pPr>
        <w:widowControl w:val="0"/>
        <w:spacing w:after="0" w:line="360" w:lineRule="auto"/>
        <w:ind w:firstLine="709"/>
        <w:jc w:val="both"/>
        <w:rPr>
          <w:rFonts w:ascii="Times New Roman" w:eastAsia="Times New Roman" w:hAnsi="Times New Roman" w:cs="Times New Roman"/>
          <w:b/>
          <w:sz w:val="24"/>
          <w:szCs w:val="24"/>
          <w:lang w:eastAsia="pt-BR"/>
        </w:rPr>
      </w:pPr>
    </w:p>
    <w:p w:rsidR="0017039C" w:rsidRPr="00605A7D" w:rsidRDefault="0017039C" w:rsidP="0017039C">
      <w:pPr>
        <w:pStyle w:val="PargrafodaLista"/>
        <w:widowControl w:val="0"/>
        <w:numPr>
          <w:ilvl w:val="0"/>
          <w:numId w:val="8"/>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lang w:eastAsia="pt-BR"/>
        </w:rPr>
        <w:t>Diagnóstico médico de doença cardiovascular, respiratória obstrutiva ou restritiva;</w:t>
      </w:r>
    </w:p>
    <w:p w:rsidR="0017039C" w:rsidRPr="00605A7D" w:rsidRDefault="0017039C" w:rsidP="0017039C">
      <w:pPr>
        <w:pStyle w:val="PargrafodaLista"/>
        <w:widowControl w:val="0"/>
        <w:numPr>
          <w:ilvl w:val="0"/>
          <w:numId w:val="8"/>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lang w:eastAsia="pt-BR"/>
        </w:rPr>
        <w:t>Indivíduos tabagistas;</w:t>
      </w:r>
    </w:p>
    <w:p w:rsidR="0017039C" w:rsidRPr="00605A7D" w:rsidRDefault="0017039C" w:rsidP="0017039C">
      <w:pPr>
        <w:pStyle w:val="PargrafodaLista"/>
        <w:widowControl w:val="0"/>
        <w:numPr>
          <w:ilvl w:val="0"/>
          <w:numId w:val="8"/>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lang w:eastAsia="pt-BR"/>
        </w:rPr>
        <w:lastRenderedPageBreak/>
        <w:t>Instabilidade hemodinâmica no momento da coleta (avaliada através da medida da pressão arterial e da frequência cardíaca);</w:t>
      </w:r>
    </w:p>
    <w:p w:rsidR="0017039C" w:rsidRPr="00605A7D" w:rsidRDefault="00504F52" w:rsidP="0017039C">
      <w:pPr>
        <w:pStyle w:val="PargrafodaLista"/>
        <w:widowControl w:val="0"/>
        <w:numPr>
          <w:ilvl w:val="0"/>
          <w:numId w:val="8"/>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lang w:eastAsia="pt-BR"/>
        </w:rPr>
        <w:t>Obesidade (IMC &gt; 29,99</w:t>
      </w:r>
      <w:r w:rsidR="0017039C" w:rsidRPr="00605A7D">
        <w:rPr>
          <w:rFonts w:ascii="Times New Roman" w:hAnsi="Times New Roman" w:cs="Times New Roman"/>
          <w:sz w:val="24"/>
          <w:szCs w:val="24"/>
          <w:lang w:eastAsia="pt-BR"/>
        </w:rPr>
        <w:t xml:space="preserve"> Kg/m</w:t>
      </w:r>
      <w:r w:rsidR="0017039C" w:rsidRPr="00605A7D">
        <w:rPr>
          <w:rFonts w:ascii="Times New Roman" w:hAnsi="Times New Roman" w:cs="Times New Roman"/>
          <w:sz w:val="24"/>
          <w:szCs w:val="24"/>
          <w:vertAlign w:val="superscript"/>
          <w:lang w:eastAsia="pt-BR"/>
        </w:rPr>
        <w:t>2</w:t>
      </w:r>
      <w:r w:rsidR="0017039C" w:rsidRPr="00605A7D">
        <w:rPr>
          <w:rFonts w:ascii="Times New Roman" w:hAnsi="Times New Roman" w:cs="Times New Roman"/>
          <w:sz w:val="24"/>
          <w:szCs w:val="24"/>
          <w:lang w:eastAsia="pt-BR"/>
        </w:rPr>
        <w:t>);</w:t>
      </w:r>
    </w:p>
    <w:p w:rsidR="0017039C" w:rsidRPr="00605A7D" w:rsidRDefault="0017039C" w:rsidP="0017039C">
      <w:pPr>
        <w:pStyle w:val="PargrafodaLista"/>
        <w:widowControl w:val="0"/>
        <w:numPr>
          <w:ilvl w:val="0"/>
          <w:numId w:val="8"/>
        </w:numPr>
        <w:tabs>
          <w:tab w:val="left" w:pos="993"/>
        </w:tabs>
        <w:spacing w:after="0" w:line="360" w:lineRule="auto"/>
        <w:ind w:left="0" w:firstLine="709"/>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lang w:eastAsia="pt-BR"/>
        </w:rPr>
        <w:t>Não realização de alguma das avaliações do protocolo;</w:t>
      </w:r>
    </w:p>
    <w:p w:rsidR="0017039C" w:rsidRPr="00605A7D" w:rsidRDefault="0017039C" w:rsidP="0017039C">
      <w:pPr>
        <w:widowControl w:val="0"/>
        <w:spacing w:after="0" w:line="360" w:lineRule="auto"/>
        <w:jc w:val="both"/>
        <w:rPr>
          <w:rFonts w:ascii="Times New Roman" w:eastAsia="Times New Roman" w:hAnsi="Times New Roman" w:cs="Times New Roman"/>
          <w:b/>
          <w:sz w:val="24"/>
          <w:szCs w:val="24"/>
          <w:lang w:eastAsia="pt-BR"/>
        </w:rPr>
      </w:pPr>
    </w:p>
    <w:p w:rsidR="0017039C" w:rsidRPr="00605A7D" w:rsidRDefault="0017039C" w:rsidP="0017039C">
      <w:pPr>
        <w:pStyle w:val="PargrafodaLista"/>
        <w:widowControl w:val="0"/>
        <w:numPr>
          <w:ilvl w:val="1"/>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Instrumentos</w:t>
      </w:r>
    </w:p>
    <w:p w:rsidR="0017039C" w:rsidRPr="00605A7D" w:rsidRDefault="0017039C" w:rsidP="0017039C">
      <w:pPr>
        <w:widowControl w:val="0"/>
        <w:spacing w:after="0" w:line="360" w:lineRule="auto"/>
        <w:jc w:val="both"/>
        <w:rPr>
          <w:rFonts w:ascii="Times New Roman" w:eastAsia="Times New Roman" w:hAnsi="Times New Roman" w:cs="Times New Roman"/>
          <w:b/>
          <w:sz w:val="24"/>
          <w:szCs w:val="24"/>
          <w:lang w:eastAsia="pt-BR"/>
        </w:rPr>
      </w:pPr>
    </w:p>
    <w:p w:rsidR="0017039C" w:rsidRPr="00605A7D" w:rsidRDefault="0017039C" w:rsidP="0017039C">
      <w:pPr>
        <w:pStyle w:val="PargrafodaLista"/>
        <w:widowControl w:val="0"/>
        <w:numPr>
          <w:ilvl w:val="2"/>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 xml:space="preserve">Ficha avaliação </w:t>
      </w:r>
    </w:p>
    <w:p w:rsidR="0017039C" w:rsidRPr="00605A7D" w:rsidRDefault="0017039C" w:rsidP="0017039C">
      <w:pPr>
        <w:widowControl w:val="0"/>
        <w:spacing w:after="0" w:line="360" w:lineRule="auto"/>
        <w:jc w:val="both"/>
        <w:rPr>
          <w:rFonts w:ascii="Times New Roman" w:eastAsia="Times New Roman" w:hAnsi="Times New Roman" w:cs="Times New Roman"/>
          <w:sz w:val="24"/>
          <w:szCs w:val="24"/>
          <w:lang w:eastAsia="pt-BR"/>
        </w:rPr>
      </w:pP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Elaborada pelas próprias autoras desse projeto, especialmente para esse estudo, com objetivo de caracterizar a amostra. Consiste de itens relacionados à identificação do indivíduo, dados vitais em repouso, dados antropométricos, dados específicos (medicamentos em uso, doenças associadas, tabagismo, entre outros), valores medidos de PI Máx. e PE Máx. e resultado do teste de 1.600 metros.</w:t>
      </w:r>
    </w:p>
    <w:p w:rsidR="0017039C" w:rsidRPr="00605A7D" w:rsidRDefault="0017039C" w:rsidP="0017039C">
      <w:pPr>
        <w:widowControl w:val="0"/>
        <w:spacing w:after="0" w:line="360" w:lineRule="auto"/>
        <w:jc w:val="both"/>
        <w:rPr>
          <w:rFonts w:ascii="Times New Roman" w:eastAsia="Times New Roman" w:hAnsi="Times New Roman" w:cs="Times New Roman"/>
          <w:sz w:val="24"/>
          <w:szCs w:val="24"/>
          <w:lang w:eastAsia="pt-BR"/>
        </w:rPr>
      </w:pPr>
    </w:p>
    <w:p w:rsidR="0017039C" w:rsidRPr="00605A7D" w:rsidRDefault="0017039C" w:rsidP="0017039C">
      <w:pPr>
        <w:pStyle w:val="PargrafodaLista"/>
        <w:widowControl w:val="0"/>
        <w:numPr>
          <w:ilvl w:val="2"/>
          <w:numId w:val="9"/>
        </w:numPr>
        <w:spacing w:after="0" w:line="360" w:lineRule="auto"/>
        <w:jc w:val="both"/>
        <w:rPr>
          <w:rFonts w:ascii="Times New Roman" w:eastAsia="Times New Roman" w:hAnsi="Times New Roman" w:cs="Times New Roman"/>
          <w:b/>
          <w:sz w:val="24"/>
          <w:szCs w:val="24"/>
          <w:lang w:eastAsia="pt-BR"/>
        </w:rPr>
      </w:pPr>
      <w:proofErr w:type="spellStart"/>
      <w:r w:rsidRPr="00605A7D">
        <w:rPr>
          <w:rFonts w:ascii="Times New Roman" w:eastAsia="Times New Roman" w:hAnsi="Times New Roman" w:cs="Times New Roman"/>
          <w:b/>
          <w:sz w:val="24"/>
          <w:szCs w:val="24"/>
          <w:lang w:eastAsia="pt-BR"/>
        </w:rPr>
        <w:t>Manovacuômetro</w:t>
      </w:r>
      <w:proofErr w:type="spellEnd"/>
      <w:r w:rsidRPr="00605A7D">
        <w:rPr>
          <w:rFonts w:ascii="Times New Roman" w:eastAsia="Times New Roman" w:hAnsi="Times New Roman" w:cs="Times New Roman"/>
          <w:b/>
          <w:sz w:val="24"/>
          <w:szCs w:val="24"/>
          <w:lang w:eastAsia="pt-BR"/>
        </w:rPr>
        <w:t xml:space="preserve"> digital</w:t>
      </w:r>
    </w:p>
    <w:p w:rsidR="0017039C" w:rsidRPr="00605A7D" w:rsidRDefault="0017039C" w:rsidP="0017039C">
      <w:pPr>
        <w:widowControl w:val="0"/>
        <w:spacing w:after="0" w:line="360" w:lineRule="auto"/>
        <w:jc w:val="both"/>
        <w:rPr>
          <w:rFonts w:ascii="Times New Roman" w:eastAsia="Times New Roman" w:hAnsi="Times New Roman" w:cs="Times New Roman"/>
          <w:b/>
          <w:sz w:val="24"/>
          <w:szCs w:val="24"/>
          <w:lang w:eastAsia="pt-BR"/>
        </w:rPr>
      </w:pP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 xml:space="preserve">O </w:t>
      </w:r>
      <w:proofErr w:type="spellStart"/>
      <w:r w:rsidRPr="00605A7D">
        <w:rPr>
          <w:rFonts w:ascii="Times New Roman" w:eastAsia="Times New Roman" w:hAnsi="Times New Roman" w:cs="Times New Roman"/>
          <w:sz w:val="24"/>
          <w:szCs w:val="24"/>
          <w:lang w:eastAsia="pt-BR"/>
        </w:rPr>
        <w:t>manovacuômetro</w:t>
      </w:r>
      <w:proofErr w:type="spellEnd"/>
      <w:r w:rsidRPr="00605A7D">
        <w:rPr>
          <w:rFonts w:ascii="Times New Roman" w:eastAsia="Times New Roman" w:hAnsi="Times New Roman" w:cs="Times New Roman"/>
          <w:sz w:val="24"/>
          <w:szCs w:val="24"/>
          <w:lang w:eastAsia="pt-BR"/>
        </w:rPr>
        <w:t xml:space="preserve"> tem por finalidade medir pressões positivas (manômetro) e negativas (vacuômetro). Para mensuração dessas pressões, foi utilizado o </w:t>
      </w:r>
      <w:proofErr w:type="spellStart"/>
      <w:r w:rsidRPr="00605A7D">
        <w:rPr>
          <w:rFonts w:ascii="Times New Roman" w:eastAsia="Times New Roman" w:hAnsi="Times New Roman" w:cs="Times New Roman"/>
          <w:sz w:val="24"/>
          <w:szCs w:val="24"/>
          <w:lang w:eastAsia="pt-BR"/>
        </w:rPr>
        <w:t>Manovacuômetro</w:t>
      </w:r>
      <w:proofErr w:type="spellEnd"/>
      <w:r w:rsidRPr="00605A7D">
        <w:rPr>
          <w:rFonts w:ascii="Times New Roman" w:eastAsia="Times New Roman" w:hAnsi="Times New Roman" w:cs="Times New Roman"/>
          <w:sz w:val="24"/>
          <w:szCs w:val="24"/>
          <w:lang w:eastAsia="pt-BR"/>
        </w:rPr>
        <w:t xml:space="preserve"> Digital MVD300, calibrado previamente, que permite a leitura e armazenamento de pressões máximas de Inspiração (PI Máx.) e Expiração (PE Máx.) com limite operacional de 300 </w:t>
      </w:r>
      <w:proofErr w:type="gramStart"/>
      <w:r w:rsidRPr="00605A7D">
        <w:rPr>
          <w:rFonts w:ascii="Times New Roman" w:eastAsia="Times New Roman" w:hAnsi="Times New Roman" w:cs="Times New Roman"/>
          <w:sz w:val="24"/>
          <w:szCs w:val="24"/>
          <w:lang w:eastAsia="pt-BR"/>
        </w:rPr>
        <w:t>cmH</w:t>
      </w:r>
      <w:r w:rsidRPr="00605A7D">
        <w:rPr>
          <w:rFonts w:ascii="Times New Roman" w:eastAsia="Times New Roman" w:hAnsi="Times New Roman" w:cs="Times New Roman"/>
          <w:sz w:val="24"/>
          <w:szCs w:val="24"/>
          <w:vertAlign w:val="subscript"/>
          <w:lang w:eastAsia="pt-BR"/>
        </w:rPr>
        <w:t>2</w:t>
      </w:r>
      <w:r w:rsidRPr="00605A7D">
        <w:rPr>
          <w:rFonts w:ascii="Times New Roman" w:eastAsia="Times New Roman" w:hAnsi="Times New Roman" w:cs="Times New Roman"/>
          <w:sz w:val="24"/>
          <w:szCs w:val="24"/>
          <w:lang w:eastAsia="pt-BR"/>
        </w:rPr>
        <w:t>O</w:t>
      </w:r>
      <w:proofErr w:type="gramEnd"/>
      <w:r w:rsidRPr="00605A7D">
        <w:rPr>
          <w:rFonts w:ascii="Times New Roman" w:eastAsia="Times New Roman" w:hAnsi="Times New Roman" w:cs="Times New Roman"/>
          <w:sz w:val="24"/>
          <w:szCs w:val="24"/>
          <w:lang w:eastAsia="pt-BR"/>
        </w:rPr>
        <w:t xml:space="preserve"> e escala de um em um cmH</w:t>
      </w:r>
      <w:r w:rsidRPr="00605A7D">
        <w:rPr>
          <w:rFonts w:ascii="Times New Roman" w:eastAsia="Times New Roman" w:hAnsi="Times New Roman" w:cs="Times New Roman"/>
          <w:sz w:val="24"/>
          <w:szCs w:val="24"/>
          <w:vertAlign w:val="subscript"/>
          <w:lang w:eastAsia="pt-BR"/>
        </w:rPr>
        <w:t>2</w:t>
      </w:r>
      <w:r w:rsidRPr="00605A7D">
        <w:rPr>
          <w:rFonts w:ascii="Times New Roman" w:eastAsia="Times New Roman" w:hAnsi="Times New Roman" w:cs="Times New Roman"/>
          <w:sz w:val="24"/>
          <w:szCs w:val="24"/>
          <w:lang w:eastAsia="pt-BR"/>
        </w:rPr>
        <w:t xml:space="preserve">O. A PI Máx. foi medida durante um esforço iniciado a partir do volume residual e a PE Máx. foi medida durante um esforço iniciado a partir da capacidade pulmonar total (BIANCHI </w:t>
      </w:r>
      <w:proofErr w:type="gramStart"/>
      <w:r w:rsidRPr="00605A7D">
        <w:rPr>
          <w:rFonts w:ascii="Times New Roman" w:eastAsia="Times New Roman" w:hAnsi="Times New Roman" w:cs="Times New Roman"/>
          <w:sz w:val="24"/>
          <w:szCs w:val="24"/>
          <w:lang w:eastAsia="pt-BR"/>
        </w:rPr>
        <w:t>et</w:t>
      </w:r>
      <w:proofErr w:type="gramEnd"/>
      <w:r w:rsidRPr="00605A7D">
        <w:rPr>
          <w:rFonts w:ascii="Times New Roman" w:eastAsia="Times New Roman" w:hAnsi="Times New Roman" w:cs="Times New Roman"/>
          <w:sz w:val="24"/>
          <w:szCs w:val="24"/>
          <w:lang w:eastAsia="pt-BR"/>
        </w:rPr>
        <w:t xml:space="preserve"> al. 2009).</w:t>
      </w:r>
    </w:p>
    <w:p w:rsidR="0017039C" w:rsidRPr="00605A7D" w:rsidRDefault="0017039C" w:rsidP="0017039C">
      <w:pPr>
        <w:widowControl w:val="0"/>
        <w:spacing w:after="0" w:line="360" w:lineRule="auto"/>
        <w:jc w:val="both"/>
        <w:rPr>
          <w:rFonts w:ascii="Times New Roman" w:eastAsia="Times New Roman" w:hAnsi="Times New Roman" w:cs="Times New Roman"/>
          <w:b/>
          <w:sz w:val="24"/>
          <w:szCs w:val="24"/>
          <w:lang w:eastAsia="pt-BR"/>
        </w:rPr>
      </w:pPr>
    </w:p>
    <w:p w:rsidR="0017039C" w:rsidRPr="00605A7D" w:rsidRDefault="0017039C" w:rsidP="0017039C">
      <w:pPr>
        <w:pStyle w:val="PargrafodaLista"/>
        <w:widowControl w:val="0"/>
        <w:numPr>
          <w:ilvl w:val="2"/>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 xml:space="preserve">Dados antropométricos </w:t>
      </w:r>
    </w:p>
    <w:p w:rsidR="0017039C" w:rsidRPr="00605A7D" w:rsidRDefault="0017039C" w:rsidP="0017039C">
      <w:pPr>
        <w:widowControl w:val="0"/>
        <w:spacing w:after="0" w:line="360" w:lineRule="auto"/>
        <w:jc w:val="both"/>
        <w:rPr>
          <w:rFonts w:ascii="Times New Roman" w:eastAsia="Times New Roman" w:hAnsi="Times New Roman" w:cs="Times New Roman"/>
          <w:b/>
          <w:sz w:val="24"/>
          <w:szCs w:val="24"/>
          <w:lang w:eastAsia="pt-BR"/>
        </w:rPr>
      </w:pP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O indivíduo permaneceu descalço, em posição ereta e cabeça alinhada. O valor do peso corporal (P) foi obtido através da balança eletrônica da marca FILIZOLA</w:t>
      </w:r>
      <w:r w:rsidRPr="00605A7D">
        <w:rPr>
          <w:rFonts w:ascii="Times New Roman" w:eastAsia="Times New Roman" w:hAnsi="Times New Roman" w:cs="Times New Roman"/>
          <w:sz w:val="24"/>
          <w:szCs w:val="24"/>
          <w:vertAlign w:val="superscript"/>
          <w:lang w:eastAsia="pt-BR"/>
        </w:rPr>
        <w:t>®</w:t>
      </w:r>
      <w:r w:rsidRPr="00605A7D">
        <w:rPr>
          <w:rFonts w:ascii="Times New Roman" w:eastAsia="Times New Roman" w:hAnsi="Times New Roman" w:cs="Times New Roman"/>
          <w:sz w:val="24"/>
          <w:szCs w:val="24"/>
          <w:lang w:eastAsia="pt-BR"/>
        </w:rPr>
        <w:t xml:space="preserve"> e a estatura (A) obtida utilizando-se uma fita métrica da marca COGEX®, com escala de precisão de 0,1cm, para posterior cálculo do IMC (IMC=P/A²) e dados necessários para a conclusão do Teste de 1600 metros (WILLETT, 1998).</w:t>
      </w: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p>
    <w:p w:rsidR="0017039C" w:rsidRPr="00605A7D" w:rsidRDefault="0017039C" w:rsidP="0017039C">
      <w:pPr>
        <w:pStyle w:val="PargrafodaLista"/>
        <w:widowControl w:val="0"/>
        <w:numPr>
          <w:ilvl w:val="2"/>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lastRenderedPageBreak/>
        <w:t>Teste de 1.600 metros</w:t>
      </w:r>
    </w:p>
    <w:p w:rsidR="0017039C" w:rsidRPr="00605A7D" w:rsidRDefault="0017039C" w:rsidP="0017039C">
      <w:pPr>
        <w:widowControl w:val="0"/>
        <w:spacing w:after="0" w:line="360" w:lineRule="auto"/>
        <w:jc w:val="both"/>
        <w:rPr>
          <w:rFonts w:ascii="Times New Roman" w:eastAsia="Times New Roman" w:hAnsi="Times New Roman" w:cs="Times New Roman"/>
          <w:sz w:val="24"/>
          <w:szCs w:val="24"/>
          <w:lang w:eastAsia="pt-BR"/>
        </w:rPr>
      </w:pP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Para avaliação da capacidade aeróbica foi utilizado o teste de 1.600 metros, segundo o protocolo de Margaria (1976), sendo este um teste indireto de medida de capacidade aeróbica máxima (</w:t>
      </w:r>
      <w:r w:rsidRPr="00605A7D">
        <w:rPr>
          <w:rFonts w:ascii="Times New Roman" w:hAnsi="Times New Roman" w:cs="Times New Roman"/>
          <w:sz w:val="24"/>
          <w:szCs w:val="24"/>
        </w:rPr>
        <w:t>V</w:t>
      </w:r>
      <w:r w:rsidRPr="00605A7D">
        <w:rPr>
          <w:rFonts w:ascii="Times New Roman" w:hAnsi="Times New Roman" w:cs="Times New Roman"/>
          <w:sz w:val="24"/>
          <w:szCs w:val="24"/>
          <w:shd w:val="clear" w:color="auto" w:fill="FFFFFF"/>
        </w:rPr>
        <w:t>O</w:t>
      </w:r>
      <w:r w:rsidRPr="00605A7D">
        <w:rPr>
          <w:rFonts w:ascii="Times New Roman" w:hAnsi="Times New Roman" w:cs="Times New Roman"/>
          <w:sz w:val="24"/>
          <w:szCs w:val="24"/>
          <w:shd w:val="clear" w:color="auto" w:fill="FFFFFF"/>
          <w:vertAlign w:val="subscript"/>
        </w:rPr>
        <w:t xml:space="preserve">2 </w:t>
      </w:r>
      <w:r w:rsidRPr="00605A7D">
        <w:rPr>
          <w:rFonts w:ascii="Times New Roman" w:eastAsia="Times New Roman" w:hAnsi="Times New Roman" w:cs="Times New Roman"/>
          <w:sz w:val="24"/>
          <w:szCs w:val="24"/>
          <w:lang w:eastAsia="pt-BR"/>
        </w:rPr>
        <w:t xml:space="preserve">Máx.), realizado na própria quadra de treinamento das voluntárias (GOMES </w:t>
      </w:r>
      <w:proofErr w:type="gramStart"/>
      <w:r w:rsidRPr="00605A7D">
        <w:rPr>
          <w:rFonts w:ascii="Times New Roman" w:eastAsia="Times New Roman" w:hAnsi="Times New Roman" w:cs="Times New Roman"/>
          <w:sz w:val="24"/>
          <w:szCs w:val="24"/>
          <w:lang w:eastAsia="pt-BR"/>
        </w:rPr>
        <w:t>et</w:t>
      </w:r>
      <w:proofErr w:type="gramEnd"/>
      <w:r w:rsidRPr="00605A7D">
        <w:rPr>
          <w:rFonts w:ascii="Times New Roman" w:eastAsia="Times New Roman" w:hAnsi="Times New Roman" w:cs="Times New Roman"/>
          <w:sz w:val="24"/>
          <w:szCs w:val="24"/>
          <w:lang w:eastAsia="pt-BR"/>
        </w:rPr>
        <w:t xml:space="preserve"> al., 2001).</w:t>
      </w: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hAnsi="Times New Roman" w:cs="Times New Roman"/>
          <w:sz w:val="24"/>
          <w:szCs w:val="24"/>
        </w:rPr>
        <w:t xml:space="preserve">Sem aquecimento prévio, </w:t>
      </w:r>
      <w:r w:rsidRPr="00605A7D">
        <w:rPr>
          <w:rFonts w:ascii="Times New Roman" w:eastAsia="Times New Roman" w:hAnsi="Times New Roman" w:cs="Times New Roman"/>
          <w:sz w:val="24"/>
          <w:szCs w:val="24"/>
          <w:lang w:eastAsia="pt-BR"/>
        </w:rPr>
        <w:t xml:space="preserve">as voluntárias foram instruídas a percorrer uma distância de 1.600 metros, em um percurso dividido em quatro voltas de 400 metros. As voluntárias foram instruídas a percorrer essa distância em um menor tempo possível (GOMES </w:t>
      </w:r>
      <w:proofErr w:type="gramStart"/>
      <w:r w:rsidRPr="00605A7D">
        <w:rPr>
          <w:rFonts w:ascii="Times New Roman" w:eastAsia="Times New Roman" w:hAnsi="Times New Roman" w:cs="Times New Roman"/>
          <w:sz w:val="24"/>
          <w:szCs w:val="24"/>
          <w:lang w:eastAsia="pt-BR"/>
        </w:rPr>
        <w:t>et</w:t>
      </w:r>
      <w:proofErr w:type="gramEnd"/>
      <w:r w:rsidRPr="00605A7D">
        <w:rPr>
          <w:rFonts w:ascii="Times New Roman" w:eastAsia="Times New Roman" w:hAnsi="Times New Roman" w:cs="Times New Roman"/>
          <w:sz w:val="24"/>
          <w:szCs w:val="24"/>
          <w:lang w:eastAsia="pt-BR"/>
        </w:rPr>
        <w:t xml:space="preserve"> al., 2001).</w:t>
      </w:r>
    </w:p>
    <w:p w:rsidR="0017039C" w:rsidRPr="00605A7D" w:rsidRDefault="0017039C" w:rsidP="0017039C">
      <w:pPr>
        <w:widowControl w:val="0"/>
        <w:spacing w:after="0" w:line="360" w:lineRule="auto"/>
        <w:ind w:firstLine="709"/>
        <w:jc w:val="both"/>
        <w:rPr>
          <w:rFonts w:ascii="Times New Roman" w:hAnsi="Times New Roman" w:cs="Times New Roman"/>
          <w:sz w:val="24"/>
          <w:szCs w:val="24"/>
        </w:rPr>
      </w:pPr>
      <w:r w:rsidRPr="00605A7D">
        <w:rPr>
          <w:rFonts w:ascii="Times New Roman" w:hAnsi="Times New Roman" w:cs="Times New Roman"/>
          <w:sz w:val="24"/>
          <w:szCs w:val="24"/>
        </w:rPr>
        <w:t>A frequência cardíaca (FC), frequência respiratória (FR), saturação de oxigênio (</w:t>
      </w:r>
      <w:proofErr w:type="gramStart"/>
      <w:r w:rsidRPr="00605A7D">
        <w:rPr>
          <w:rFonts w:ascii="Times New Roman" w:hAnsi="Times New Roman" w:cs="Times New Roman"/>
          <w:sz w:val="24"/>
          <w:szCs w:val="24"/>
        </w:rPr>
        <w:t>Sp</w:t>
      </w:r>
      <w:r w:rsidRPr="00605A7D">
        <w:rPr>
          <w:rFonts w:ascii="Times New Roman" w:hAnsi="Times New Roman" w:cs="Times New Roman"/>
          <w:sz w:val="24"/>
          <w:szCs w:val="24"/>
          <w:shd w:val="clear" w:color="auto" w:fill="FFFFFF"/>
        </w:rPr>
        <w:t>O</w:t>
      </w:r>
      <w:r w:rsidRPr="00605A7D">
        <w:rPr>
          <w:rFonts w:ascii="Times New Roman" w:hAnsi="Times New Roman" w:cs="Times New Roman"/>
          <w:sz w:val="24"/>
          <w:szCs w:val="24"/>
          <w:shd w:val="clear" w:color="auto" w:fill="FFFFFF"/>
          <w:vertAlign w:val="subscript"/>
        </w:rPr>
        <w:t>2</w:t>
      </w:r>
      <w:proofErr w:type="gramEnd"/>
      <w:r w:rsidRPr="00605A7D">
        <w:rPr>
          <w:rFonts w:ascii="Times New Roman" w:hAnsi="Times New Roman" w:cs="Times New Roman"/>
          <w:sz w:val="24"/>
          <w:szCs w:val="24"/>
        </w:rPr>
        <w:t xml:space="preserve">) e pressão arterial (PA) foram verificadas no início e final dos testes, com o indivíduo em posição ortostática. A PA foi mensurada pelo </w:t>
      </w:r>
      <w:proofErr w:type="spellStart"/>
      <w:r w:rsidRPr="00605A7D">
        <w:rPr>
          <w:rFonts w:ascii="Times New Roman" w:hAnsi="Times New Roman" w:cs="Times New Roman"/>
          <w:sz w:val="24"/>
          <w:szCs w:val="24"/>
        </w:rPr>
        <w:t>esfignomanômetro</w:t>
      </w:r>
      <w:proofErr w:type="spellEnd"/>
      <w:r w:rsidRPr="00605A7D">
        <w:rPr>
          <w:rFonts w:ascii="Times New Roman" w:hAnsi="Times New Roman" w:cs="Times New Roman"/>
          <w:sz w:val="24"/>
          <w:szCs w:val="24"/>
        </w:rPr>
        <w:t xml:space="preserve"> marca BD, devidamente calibrado, juntamente com estetoscópio da mesma marca, a FC pelo Polar S625X e a </w:t>
      </w:r>
      <w:proofErr w:type="gramStart"/>
      <w:r w:rsidRPr="00605A7D">
        <w:rPr>
          <w:rFonts w:ascii="Times New Roman" w:hAnsi="Times New Roman" w:cs="Times New Roman"/>
          <w:sz w:val="24"/>
          <w:szCs w:val="24"/>
        </w:rPr>
        <w:t>Sp</w:t>
      </w:r>
      <w:r w:rsidRPr="00605A7D">
        <w:rPr>
          <w:rFonts w:ascii="Times New Roman" w:hAnsi="Times New Roman" w:cs="Times New Roman"/>
          <w:sz w:val="24"/>
          <w:szCs w:val="24"/>
          <w:shd w:val="clear" w:color="auto" w:fill="FFFFFF"/>
        </w:rPr>
        <w:t>O</w:t>
      </w:r>
      <w:r w:rsidRPr="00605A7D">
        <w:rPr>
          <w:rFonts w:ascii="Times New Roman" w:hAnsi="Times New Roman" w:cs="Times New Roman"/>
          <w:sz w:val="24"/>
          <w:szCs w:val="24"/>
          <w:shd w:val="clear" w:color="auto" w:fill="FFFFFF"/>
          <w:vertAlign w:val="subscript"/>
        </w:rPr>
        <w:t>2</w:t>
      </w:r>
      <w:proofErr w:type="gramEnd"/>
      <w:r w:rsidRPr="00605A7D">
        <w:rPr>
          <w:rFonts w:ascii="Times New Roman" w:hAnsi="Times New Roman" w:cs="Times New Roman"/>
          <w:sz w:val="24"/>
          <w:szCs w:val="24"/>
        </w:rPr>
        <w:t xml:space="preserve"> foi avaliada pelo </w:t>
      </w:r>
      <w:proofErr w:type="spellStart"/>
      <w:r w:rsidRPr="00605A7D">
        <w:rPr>
          <w:rFonts w:ascii="Times New Roman" w:hAnsi="Times New Roman" w:cs="Times New Roman"/>
          <w:sz w:val="24"/>
          <w:szCs w:val="24"/>
        </w:rPr>
        <w:t>oxímetro</w:t>
      </w:r>
      <w:proofErr w:type="spellEnd"/>
      <w:r w:rsidRPr="00605A7D">
        <w:rPr>
          <w:rFonts w:ascii="Times New Roman" w:hAnsi="Times New Roman" w:cs="Times New Roman"/>
          <w:sz w:val="24"/>
          <w:szCs w:val="24"/>
        </w:rPr>
        <w:t xml:space="preserve"> de pulso </w:t>
      </w:r>
      <w:proofErr w:type="spellStart"/>
      <w:r w:rsidRPr="00605A7D">
        <w:rPr>
          <w:rFonts w:ascii="Times New Roman" w:hAnsi="Times New Roman" w:cs="Times New Roman"/>
          <w:sz w:val="24"/>
          <w:szCs w:val="24"/>
        </w:rPr>
        <w:t>Nonin</w:t>
      </w:r>
      <w:proofErr w:type="spellEnd"/>
      <w:r w:rsidRPr="00605A7D">
        <w:rPr>
          <w:rFonts w:ascii="Times New Roman" w:hAnsi="Times New Roman" w:cs="Times New Roman"/>
          <w:sz w:val="24"/>
          <w:szCs w:val="24"/>
        </w:rPr>
        <w:t xml:space="preserve">.  </w:t>
      </w:r>
    </w:p>
    <w:p w:rsidR="0017039C" w:rsidRPr="00605A7D" w:rsidRDefault="0017039C" w:rsidP="0017039C">
      <w:pPr>
        <w:widowControl w:val="0"/>
        <w:spacing w:after="0" w:line="360" w:lineRule="auto"/>
        <w:ind w:firstLine="709"/>
        <w:jc w:val="both"/>
        <w:rPr>
          <w:rFonts w:ascii="Times New Roman" w:hAnsi="Times New Roman" w:cs="Times New Roman"/>
          <w:sz w:val="24"/>
          <w:szCs w:val="24"/>
        </w:rPr>
      </w:pPr>
      <w:r w:rsidRPr="00605A7D">
        <w:rPr>
          <w:rFonts w:ascii="Times New Roman" w:hAnsi="Times New Roman" w:cs="Times New Roman"/>
          <w:sz w:val="24"/>
          <w:szCs w:val="24"/>
        </w:rPr>
        <w:t>Após o término do teste, o tempo gasto para percorrer esta distância foi anotado e inserido na fórmula abaixo para cálculo da capacidade aeróbica máxima.</w:t>
      </w:r>
    </w:p>
    <w:p w:rsidR="0017039C" w:rsidRPr="00605A7D" w:rsidRDefault="0017039C" w:rsidP="0017039C">
      <w:pPr>
        <w:widowControl w:val="0"/>
        <w:spacing w:after="0" w:line="360" w:lineRule="auto"/>
        <w:ind w:firstLine="709"/>
        <w:jc w:val="both"/>
        <w:rPr>
          <w:rFonts w:ascii="Times New Roman" w:hAnsi="Times New Roman" w:cs="Times New Roman"/>
          <w:sz w:val="24"/>
          <w:szCs w:val="24"/>
        </w:rPr>
      </w:pPr>
      <w:r w:rsidRPr="00605A7D">
        <w:rPr>
          <w:rFonts w:ascii="Times New Roman" w:hAnsi="Times New Roman" w:cs="Times New Roman"/>
          <w:sz w:val="24"/>
          <w:szCs w:val="24"/>
        </w:rPr>
        <w:t>M = 5 (VO2– 6) t + 5 V</w:t>
      </w:r>
      <w:r w:rsidRPr="00605A7D">
        <w:rPr>
          <w:rFonts w:ascii="Times New Roman" w:hAnsi="Times New Roman" w:cs="Times New Roman"/>
          <w:sz w:val="24"/>
          <w:szCs w:val="24"/>
          <w:shd w:val="clear" w:color="auto" w:fill="FFFFFF"/>
        </w:rPr>
        <w:t>O</w:t>
      </w:r>
      <w:r w:rsidRPr="00605A7D">
        <w:rPr>
          <w:rFonts w:ascii="Times New Roman" w:hAnsi="Times New Roman" w:cs="Times New Roman"/>
          <w:sz w:val="24"/>
          <w:szCs w:val="24"/>
          <w:shd w:val="clear" w:color="auto" w:fill="FFFFFF"/>
          <w:vertAlign w:val="subscript"/>
        </w:rPr>
        <w:t>2</w:t>
      </w:r>
    </w:p>
    <w:p w:rsidR="0017039C" w:rsidRPr="00605A7D" w:rsidRDefault="0017039C" w:rsidP="0017039C">
      <w:pPr>
        <w:widowControl w:val="0"/>
        <w:spacing w:after="0" w:line="360" w:lineRule="auto"/>
        <w:ind w:firstLine="709"/>
        <w:jc w:val="both"/>
        <w:rPr>
          <w:rFonts w:ascii="Times New Roman" w:hAnsi="Times New Roman" w:cs="Times New Roman"/>
          <w:sz w:val="24"/>
          <w:szCs w:val="24"/>
        </w:rPr>
      </w:pPr>
      <w:r w:rsidRPr="00605A7D">
        <w:rPr>
          <w:rFonts w:ascii="Times New Roman" w:hAnsi="Times New Roman" w:cs="Times New Roman"/>
          <w:sz w:val="24"/>
          <w:szCs w:val="24"/>
        </w:rPr>
        <w:t>Onde, M corresponde à distância em metros, t ao tempo em minutos em que os atletas percorrerem a distância determinada e V</w:t>
      </w:r>
      <w:r w:rsidRPr="00605A7D">
        <w:rPr>
          <w:rFonts w:ascii="Times New Roman" w:hAnsi="Times New Roman" w:cs="Times New Roman"/>
          <w:sz w:val="24"/>
          <w:szCs w:val="24"/>
          <w:shd w:val="clear" w:color="auto" w:fill="FFFFFF"/>
        </w:rPr>
        <w:t>O</w:t>
      </w:r>
      <w:r w:rsidRPr="00605A7D">
        <w:rPr>
          <w:rFonts w:ascii="Times New Roman" w:hAnsi="Times New Roman" w:cs="Times New Roman"/>
          <w:sz w:val="24"/>
          <w:szCs w:val="24"/>
          <w:shd w:val="clear" w:color="auto" w:fill="FFFFFF"/>
          <w:vertAlign w:val="subscript"/>
        </w:rPr>
        <w:t>2</w:t>
      </w:r>
      <w:r w:rsidRPr="00605A7D">
        <w:rPr>
          <w:rFonts w:ascii="Times New Roman" w:hAnsi="Times New Roman" w:cs="Times New Roman"/>
          <w:sz w:val="24"/>
          <w:szCs w:val="24"/>
        </w:rPr>
        <w:t xml:space="preserve">, à capacidade aeróbica alcançada no teste (GOMES </w:t>
      </w:r>
      <w:proofErr w:type="gramStart"/>
      <w:r w:rsidRPr="00605A7D">
        <w:rPr>
          <w:rFonts w:ascii="Times New Roman" w:hAnsi="Times New Roman" w:cs="Times New Roman"/>
          <w:sz w:val="24"/>
          <w:szCs w:val="24"/>
        </w:rPr>
        <w:t>et</w:t>
      </w:r>
      <w:proofErr w:type="gramEnd"/>
      <w:r w:rsidRPr="00605A7D">
        <w:rPr>
          <w:rFonts w:ascii="Times New Roman" w:hAnsi="Times New Roman" w:cs="Times New Roman"/>
          <w:sz w:val="24"/>
          <w:szCs w:val="24"/>
        </w:rPr>
        <w:t xml:space="preserve"> al., 2001).</w:t>
      </w:r>
    </w:p>
    <w:p w:rsidR="0017039C" w:rsidRPr="00605A7D" w:rsidRDefault="0017039C" w:rsidP="0017039C">
      <w:pPr>
        <w:widowControl w:val="0"/>
        <w:spacing w:after="0" w:line="360" w:lineRule="auto"/>
        <w:ind w:firstLine="709"/>
        <w:jc w:val="both"/>
        <w:rPr>
          <w:rFonts w:ascii="Times New Roman" w:hAnsi="Times New Roman" w:cs="Times New Roman"/>
          <w:sz w:val="24"/>
          <w:szCs w:val="24"/>
        </w:rPr>
      </w:pPr>
    </w:p>
    <w:p w:rsidR="0017039C" w:rsidRPr="00605A7D" w:rsidRDefault="0017039C" w:rsidP="0017039C">
      <w:pPr>
        <w:pStyle w:val="Meutexto"/>
        <w:widowControl w:val="0"/>
        <w:numPr>
          <w:ilvl w:val="2"/>
          <w:numId w:val="9"/>
        </w:numPr>
        <w:rPr>
          <w:rFonts w:ascii="Times New Roman" w:hAnsi="Times New Roman" w:cs="Times New Roman"/>
        </w:rPr>
      </w:pPr>
      <w:r w:rsidRPr="00605A7D">
        <w:rPr>
          <w:rFonts w:ascii="Times New Roman" w:hAnsi="Times New Roman" w:cs="Times New Roman"/>
        </w:rPr>
        <w:t xml:space="preserve">Questionário internacional de atividade física (IPAQ) </w:t>
      </w:r>
    </w:p>
    <w:p w:rsidR="0017039C" w:rsidRPr="00605A7D" w:rsidRDefault="0017039C" w:rsidP="0017039C">
      <w:pPr>
        <w:pStyle w:val="Meutexto"/>
        <w:widowControl w:val="0"/>
        <w:rPr>
          <w:rFonts w:ascii="Times New Roman" w:hAnsi="Times New Roman" w:cs="Times New Roman"/>
        </w:rPr>
      </w:pPr>
    </w:p>
    <w:p w:rsidR="0017039C" w:rsidRPr="00605A7D" w:rsidRDefault="0017039C" w:rsidP="0017039C">
      <w:pPr>
        <w:widowControl w:val="0"/>
        <w:spacing w:after="0" w:line="360" w:lineRule="auto"/>
        <w:ind w:firstLine="709"/>
        <w:jc w:val="both"/>
        <w:rPr>
          <w:rFonts w:ascii="Times New Roman" w:hAnsi="Times New Roman" w:cs="Times New Roman"/>
          <w:sz w:val="24"/>
          <w:szCs w:val="24"/>
        </w:rPr>
      </w:pPr>
      <w:r w:rsidRPr="00605A7D">
        <w:rPr>
          <w:rFonts w:ascii="Times New Roman" w:hAnsi="Times New Roman" w:cs="Times New Roman"/>
          <w:sz w:val="24"/>
          <w:szCs w:val="24"/>
        </w:rPr>
        <w:t>Para avaliar o nível de atividade física das voluntárias foi utilizado o IPAQ versão curta</w:t>
      </w:r>
      <w:r w:rsidRPr="00605A7D">
        <w:rPr>
          <w:rFonts w:ascii="Times New Roman" w:eastAsia="Times New Roman" w:hAnsi="Times New Roman" w:cs="Times New Roman"/>
          <w:sz w:val="24"/>
          <w:szCs w:val="24"/>
          <w:lang w:eastAsia="pt-BR"/>
        </w:rPr>
        <w:t xml:space="preserve">. </w:t>
      </w:r>
      <w:r w:rsidRPr="00605A7D">
        <w:rPr>
          <w:rFonts w:ascii="Times New Roman" w:hAnsi="Times New Roman" w:cs="Times New Roman"/>
          <w:sz w:val="24"/>
          <w:szCs w:val="24"/>
        </w:rPr>
        <w:t xml:space="preserve">Constituído por sete questões abertas relacionadas à frequência e duração das atividades físicas realizadas, como: caminhadas e esforços físicos de intensidade moderada e vigorosa. E também avalia a inatividade física (posição sentada). Os indivíduos submetidos a esse questionário são classificados como </w:t>
      </w:r>
      <w:proofErr w:type="gramStart"/>
      <w:r w:rsidRPr="00605A7D">
        <w:rPr>
          <w:rFonts w:ascii="Times New Roman" w:hAnsi="Times New Roman" w:cs="Times New Roman"/>
          <w:sz w:val="24"/>
          <w:szCs w:val="24"/>
        </w:rPr>
        <w:t>sedentários, insuficientemente ativos</w:t>
      </w:r>
      <w:proofErr w:type="gramEnd"/>
      <w:r w:rsidRPr="00605A7D">
        <w:rPr>
          <w:rFonts w:ascii="Times New Roman" w:hAnsi="Times New Roman" w:cs="Times New Roman"/>
          <w:sz w:val="24"/>
          <w:szCs w:val="24"/>
        </w:rPr>
        <w:t xml:space="preserve"> A, insuficientemente ativos B e ativos, conforme a pontuação do IPAQ (ANEXO</w:t>
      </w:r>
      <w:r w:rsidRPr="00605A7D">
        <w:rPr>
          <w:rFonts w:ascii="Times New Roman" w:eastAsia="Times New Roman" w:hAnsi="Times New Roman" w:cs="Times New Roman"/>
          <w:sz w:val="24"/>
          <w:szCs w:val="24"/>
          <w:lang w:eastAsia="pt-BR"/>
        </w:rPr>
        <w:t xml:space="preserve"> B)</w:t>
      </w:r>
      <w:r w:rsidRPr="00605A7D">
        <w:rPr>
          <w:rFonts w:ascii="Times New Roman" w:hAnsi="Times New Roman" w:cs="Times New Roman"/>
          <w:sz w:val="24"/>
          <w:szCs w:val="24"/>
        </w:rPr>
        <w:t xml:space="preserve"> (MATSUDO et al., 2001).</w:t>
      </w:r>
    </w:p>
    <w:p w:rsidR="0017039C" w:rsidRPr="00605A7D" w:rsidRDefault="0017039C" w:rsidP="0017039C">
      <w:pPr>
        <w:widowControl w:val="0"/>
        <w:spacing w:after="0" w:line="360" w:lineRule="auto"/>
        <w:jc w:val="both"/>
        <w:rPr>
          <w:rFonts w:ascii="Times New Roman" w:eastAsia="Times New Roman" w:hAnsi="Times New Roman" w:cs="Times New Roman"/>
          <w:b/>
          <w:sz w:val="24"/>
          <w:szCs w:val="24"/>
          <w:lang w:eastAsia="pt-BR"/>
        </w:rPr>
      </w:pPr>
    </w:p>
    <w:p w:rsidR="0017039C" w:rsidRPr="00605A7D" w:rsidRDefault="0017039C" w:rsidP="0017039C">
      <w:pPr>
        <w:pStyle w:val="PargrafodaLista"/>
        <w:widowControl w:val="0"/>
        <w:numPr>
          <w:ilvl w:val="1"/>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Procedimentos</w:t>
      </w:r>
    </w:p>
    <w:p w:rsidR="0017039C" w:rsidRPr="00605A7D" w:rsidRDefault="0017039C" w:rsidP="0017039C">
      <w:pPr>
        <w:pStyle w:val="PargrafodaLista"/>
        <w:widowControl w:val="0"/>
        <w:spacing w:after="0" w:line="360" w:lineRule="auto"/>
        <w:jc w:val="both"/>
        <w:rPr>
          <w:rFonts w:ascii="Times New Roman" w:eastAsia="Times New Roman" w:hAnsi="Times New Roman" w:cs="Times New Roman"/>
          <w:b/>
          <w:sz w:val="24"/>
          <w:szCs w:val="24"/>
          <w:lang w:eastAsia="pt-BR"/>
        </w:rPr>
      </w:pPr>
    </w:p>
    <w:p w:rsidR="0017039C" w:rsidRPr="00605A7D" w:rsidRDefault="0017039C" w:rsidP="0017039C">
      <w:pPr>
        <w:widowControl w:val="0"/>
        <w:spacing w:after="0" w:line="360" w:lineRule="auto"/>
        <w:ind w:firstLine="709"/>
        <w:jc w:val="both"/>
        <w:rPr>
          <w:rFonts w:ascii="Times New Roman" w:hAnsi="Times New Roman" w:cs="Times New Roman"/>
          <w:bCs/>
          <w:sz w:val="24"/>
          <w:szCs w:val="24"/>
        </w:rPr>
      </w:pPr>
      <w:r w:rsidRPr="00605A7D">
        <w:rPr>
          <w:rFonts w:ascii="Times New Roman" w:eastAsia="Times New Roman" w:hAnsi="Times New Roman" w:cs="Times New Roman"/>
          <w:sz w:val="24"/>
          <w:szCs w:val="24"/>
          <w:lang w:eastAsia="pt-BR"/>
        </w:rPr>
        <w:lastRenderedPageBreak/>
        <w:t xml:space="preserve">Inicialmente foi realizado contato com a secretaria municipal </w:t>
      </w:r>
      <w:r w:rsidRPr="00605A7D">
        <w:rPr>
          <w:rFonts w:ascii="Times New Roman" w:hAnsi="Times New Roman" w:cs="Times New Roman"/>
          <w:bCs/>
          <w:sz w:val="24"/>
          <w:szCs w:val="24"/>
        </w:rPr>
        <w:t xml:space="preserve">de esporte, lazer, cultura e turismo da </w:t>
      </w:r>
      <w:r w:rsidR="00E939DE" w:rsidRPr="00605A7D">
        <w:rPr>
          <w:rFonts w:ascii="Times New Roman" w:eastAsia="Times New Roman" w:hAnsi="Times New Roman" w:cs="Times New Roman"/>
          <w:sz w:val="24"/>
          <w:szCs w:val="24"/>
          <w:lang w:eastAsia="pt-BR"/>
        </w:rPr>
        <w:t xml:space="preserve">cidade de Pimenta- MG </w:t>
      </w:r>
      <w:r w:rsidRPr="00605A7D">
        <w:rPr>
          <w:rFonts w:ascii="Times New Roman" w:eastAsia="Times New Roman" w:hAnsi="Times New Roman" w:cs="Times New Roman"/>
          <w:sz w:val="24"/>
          <w:szCs w:val="24"/>
          <w:lang w:eastAsia="pt-BR"/>
        </w:rPr>
        <w:t>e também com a direção da Escola</w:t>
      </w:r>
      <w:r w:rsidR="00E939DE" w:rsidRPr="00605A7D">
        <w:rPr>
          <w:rFonts w:ascii="Times New Roman" w:eastAsia="Times New Roman" w:hAnsi="Times New Roman" w:cs="Times New Roman"/>
          <w:sz w:val="24"/>
          <w:szCs w:val="24"/>
          <w:lang w:eastAsia="pt-BR"/>
        </w:rPr>
        <w:t xml:space="preserve"> Estadual Padre José Espíndola </w:t>
      </w:r>
      <w:r w:rsidRPr="00605A7D">
        <w:rPr>
          <w:rFonts w:ascii="Times New Roman" w:eastAsia="Times New Roman" w:hAnsi="Times New Roman" w:cs="Times New Roman"/>
          <w:sz w:val="24"/>
          <w:szCs w:val="24"/>
          <w:lang w:eastAsia="pt-BR"/>
        </w:rPr>
        <w:t xml:space="preserve">para apresentação do projeto e autorização para execução do mesmo. Após a aprovação do comitê de ética em pesquisa em seres humanos do Centro Universitário de Formiga – UNIFOR/MG registrado sobre o parecer </w:t>
      </w:r>
      <w:r w:rsidRPr="00605A7D">
        <w:rPr>
          <w:rFonts w:ascii="Times New Roman" w:hAnsi="Times New Roman" w:cs="Times New Roman"/>
          <w:sz w:val="24"/>
          <w:szCs w:val="24"/>
        </w:rPr>
        <w:t>687.944 do CE</w:t>
      </w:r>
      <w:r w:rsidR="00E939DE" w:rsidRPr="00605A7D">
        <w:rPr>
          <w:rFonts w:ascii="Times New Roman" w:hAnsi="Times New Roman" w:cs="Times New Roman"/>
          <w:sz w:val="24"/>
          <w:szCs w:val="24"/>
        </w:rPr>
        <w:t xml:space="preserve">P (Comitê de Ética e Pesquisa) </w:t>
      </w:r>
      <w:r w:rsidRPr="00605A7D">
        <w:rPr>
          <w:rFonts w:ascii="Times New Roman" w:eastAsia="Times New Roman" w:hAnsi="Times New Roman" w:cs="Times New Roman"/>
          <w:sz w:val="24"/>
          <w:szCs w:val="24"/>
          <w:lang w:eastAsia="pt-BR"/>
        </w:rPr>
        <w:t xml:space="preserve">foi iniciado o protocolo. </w:t>
      </w: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Primeiramente, os pesquisadores realizaram contato com as voluntárias e seus responsáveis a fim de informar a respeito do estudo a ser realizado. Assim, todas as informações sobre o projeto foram descritas no Termo de Esclarecimento aos Pais, no qual apresentava todos os procedimentos que seriam realizados com as voluntárias e como estes seriam aplicados sendo que, este foi entregue aos responsáveis</w:t>
      </w:r>
      <w:r w:rsidR="00E939DE" w:rsidRPr="00605A7D">
        <w:rPr>
          <w:rFonts w:ascii="Times New Roman" w:eastAsia="Times New Roman" w:hAnsi="Times New Roman" w:cs="Times New Roman"/>
          <w:sz w:val="24"/>
          <w:szCs w:val="24"/>
          <w:lang w:eastAsia="pt-BR"/>
        </w:rPr>
        <w:t xml:space="preserve"> da cada voluntária. </w:t>
      </w:r>
      <w:r w:rsidRPr="00605A7D">
        <w:rPr>
          <w:rFonts w:ascii="Times New Roman" w:eastAsia="Times New Roman" w:hAnsi="Times New Roman" w:cs="Times New Roman"/>
          <w:sz w:val="24"/>
          <w:szCs w:val="24"/>
          <w:lang w:eastAsia="pt-BR"/>
        </w:rPr>
        <w:t>E mediante a assinatura do Termo de Consentimento Livre e Esclarecido</w:t>
      </w:r>
      <w:r w:rsidR="00E939DE" w:rsidRPr="00605A7D">
        <w:rPr>
          <w:rFonts w:ascii="Times New Roman" w:eastAsia="Times New Roman" w:hAnsi="Times New Roman" w:cs="Times New Roman"/>
          <w:sz w:val="24"/>
          <w:szCs w:val="24"/>
          <w:lang w:eastAsia="pt-BR"/>
        </w:rPr>
        <w:t xml:space="preserve"> pelos responsáveis legais, </w:t>
      </w:r>
      <w:r w:rsidRPr="00605A7D">
        <w:rPr>
          <w:rFonts w:ascii="Times New Roman" w:eastAsia="Times New Roman" w:hAnsi="Times New Roman" w:cs="Times New Roman"/>
          <w:sz w:val="24"/>
          <w:szCs w:val="24"/>
          <w:lang w:eastAsia="pt-BR"/>
        </w:rPr>
        <w:t>assi</w:t>
      </w:r>
      <w:r w:rsidR="00E939DE" w:rsidRPr="00605A7D">
        <w:rPr>
          <w:rFonts w:ascii="Times New Roman" w:eastAsia="Times New Roman" w:hAnsi="Times New Roman" w:cs="Times New Roman"/>
          <w:sz w:val="24"/>
          <w:szCs w:val="24"/>
          <w:lang w:eastAsia="pt-BR"/>
        </w:rPr>
        <w:t xml:space="preserve">m como o Termo de Assentimento </w:t>
      </w:r>
      <w:r w:rsidRPr="00605A7D">
        <w:rPr>
          <w:rFonts w:ascii="Times New Roman" w:eastAsia="Times New Roman" w:hAnsi="Times New Roman" w:cs="Times New Roman"/>
          <w:sz w:val="24"/>
          <w:szCs w:val="24"/>
          <w:lang w:eastAsia="pt-BR"/>
        </w:rPr>
        <w:t>foi iniciado à coleta de dados.</w:t>
      </w: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 xml:space="preserve">Posteriormente, as voluntárias foram medidas e pesadas para cálculo do IMC e o grupo sedentário respondeu ao IPAQ. Para finalizar a coleta de dados, foi aplicado o teste de força muscular respiratória PI Máx. e PE Máx. e o teste de 1.600 metros. </w:t>
      </w:r>
    </w:p>
    <w:p w:rsidR="0017039C" w:rsidRPr="00605A7D" w:rsidRDefault="0017039C" w:rsidP="0017039C">
      <w:pPr>
        <w:widowControl w:val="0"/>
        <w:spacing w:after="0" w:line="360" w:lineRule="auto"/>
        <w:ind w:firstLine="709"/>
        <w:jc w:val="both"/>
        <w:rPr>
          <w:rFonts w:ascii="Times New Roman" w:eastAsia="Times New Roman" w:hAnsi="Times New Roman" w:cs="Times New Roman"/>
          <w:b/>
          <w:sz w:val="24"/>
          <w:szCs w:val="24"/>
          <w:lang w:eastAsia="pt-BR"/>
        </w:rPr>
      </w:pPr>
    </w:p>
    <w:p w:rsidR="0017039C" w:rsidRPr="00605A7D" w:rsidRDefault="0017039C" w:rsidP="0017039C">
      <w:pPr>
        <w:pStyle w:val="PargrafodaLista"/>
        <w:widowControl w:val="0"/>
        <w:numPr>
          <w:ilvl w:val="1"/>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Análise estatística</w:t>
      </w:r>
    </w:p>
    <w:p w:rsidR="0017039C" w:rsidRPr="00605A7D" w:rsidRDefault="0017039C" w:rsidP="0017039C">
      <w:pPr>
        <w:widowControl w:val="0"/>
        <w:spacing w:after="0" w:line="360" w:lineRule="auto"/>
        <w:ind w:firstLine="709"/>
        <w:jc w:val="both"/>
        <w:rPr>
          <w:rFonts w:ascii="Times New Roman" w:eastAsia="Times New Roman" w:hAnsi="Times New Roman" w:cs="Times New Roman"/>
          <w:b/>
          <w:sz w:val="24"/>
          <w:szCs w:val="24"/>
          <w:lang w:eastAsia="pt-BR"/>
        </w:rPr>
      </w:pP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 xml:space="preserve">Inicialmente foi realizada a análise descritiva dos dados, onde estes foram apresentados </w:t>
      </w:r>
      <w:proofErr w:type="gramStart"/>
      <w:r w:rsidRPr="00605A7D">
        <w:rPr>
          <w:rFonts w:ascii="Times New Roman" w:eastAsia="Times New Roman" w:hAnsi="Times New Roman" w:cs="Times New Roman"/>
          <w:sz w:val="24"/>
          <w:szCs w:val="24"/>
          <w:lang w:eastAsia="pt-BR"/>
        </w:rPr>
        <w:t>sob média</w:t>
      </w:r>
      <w:proofErr w:type="gramEnd"/>
      <w:r w:rsidRPr="00605A7D">
        <w:rPr>
          <w:rFonts w:ascii="Times New Roman" w:eastAsia="Times New Roman" w:hAnsi="Times New Roman" w:cs="Times New Roman"/>
          <w:sz w:val="24"/>
          <w:szCs w:val="24"/>
          <w:lang w:eastAsia="pt-BR"/>
        </w:rPr>
        <w:t xml:space="preserve"> e desvio padrão na forma de gráficos e tabelas.</w:t>
      </w: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 xml:space="preserve">Logo após, foram realizados os testes estatísticos, onde o </w:t>
      </w:r>
      <w:proofErr w:type="spellStart"/>
      <w:r w:rsidRPr="00605A7D">
        <w:rPr>
          <w:rFonts w:ascii="Times New Roman" w:eastAsia="Times New Roman" w:hAnsi="Times New Roman" w:cs="Times New Roman"/>
          <w:sz w:val="24"/>
          <w:szCs w:val="24"/>
          <w:lang w:eastAsia="pt-BR"/>
        </w:rPr>
        <w:t>Kolmogorov</w:t>
      </w:r>
      <w:proofErr w:type="spellEnd"/>
      <w:r w:rsidRPr="00605A7D">
        <w:rPr>
          <w:rFonts w:ascii="Times New Roman" w:eastAsia="Times New Roman" w:hAnsi="Times New Roman" w:cs="Times New Roman"/>
          <w:sz w:val="24"/>
          <w:szCs w:val="24"/>
          <w:lang w:eastAsia="pt-BR"/>
        </w:rPr>
        <w:t xml:space="preserve"> </w:t>
      </w:r>
      <w:proofErr w:type="spellStart"/>
      <w:r w:rsidRPr="00605A7D">
        <w:rPr>
          <w:rFonts w:ascii="Times New Roman" w:eastAsia="Times New Roman" w:hAnsi="Times New Roman" w:cs="Times New Roman"/>
          <w:sz w:val="24"/>
          <w:szCs w:val="24"/>
          <w:lang w:eastAsia="pt-BR"/>
        </w:rPr>
        <w:t>Smirnov</w:t>
      </w:r>
      <w:proofErr w:type="spellEnd"/>
      <w:r w:rsidRPr="00605A7D">
        <w:rPr>
          <w:rFonts w:ascii="Times New Roman" w:eastAsia="Times New Roman" w:hAnsi="Times New Roman" w:cs="Times New Roman"/>
          <w:sz w:val="24"/>
          <w:szCs w:val="24"/>
          <w:lang w:eastAsia="pt-BR"/>
        </w:rPr>
        <w:t xml:space="preserve"> avaliou a normalidade dos dados. Sendo assim, para comparar a força muscular respiratória e o desempenho aeróbico entre os grupos foi utilizado o Teste t para dados paramétricos e o </w:t>
      </w:r>
      <w:proofErr w:type="spellStart"/>
      <w:r w:rsidRPr="00605A7D">
        <w:rPr>
          <w:rFonts w:ascii="Times New Roman" w:eastAsia="Times New Roman" w:hAnsi="Times New Roman" w:cs="Times New Roman"/>
          <w:sz w:val="24"/>
          <w:szCs w:val="24"/>
          <w:lang w:eastAsia="pt-BR"/>
        </w:rPr>
        <w:t>Wilcoxon</w:t>
      </w:r>
      <w:proofErr w:type="spellEnd"/>
      <w:r w:rsidRPr="00605A7D">
        <w:rPr>
          <w:rFonts w:ascii="Times New Roman" w:eastAsia="Times New Roman" w:hAnsi="Times New Roman" w:cs="Times New Roman"/>
          <w:sz w:val="24"/>
          <w:szCs w:val="24"/>
          <w:lang w:eastAsia="pt-BR"/>
        </w:rPr>
        <w:t xml:space="preserve"> para não paramétricos.</w:t>
      </w: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 xml:space="preserve">Para correlacionar a força muscular respiratória com o desempenho aeróbico no teste de 1.600 metros, foi </w:t>
      </w:r>
      <w:proofErr w:type="gramStart"/>
      <w:r w:rsidRPr="00605A7D">
        <w:rPr>
          <w:rFonts w:ascii="Times New Roman" w:eastAsia="Times New Roman" w:hAnsi="Times New Roman" w:cs="Times New Roman"/>
          <w:sz w:val="24"/>
          <w:szCs w:val="24"/>
          <w:lang w:eastAsia="pt-BR"/>
        </w:rPr>
        <w:t>utilizado</w:t>
      </w:r>
      <w:proofErr w:type="gramEnd"/>
      <w:r w:rsidRPr="00605A7D">
        <w:rPr>
          <w:rFonts w:ascii="Times New Roman" w:eastAsia="Times New Roman" w:hAnsi="Times New Roman" w:cs="Times New Roman"/>
          <w:sz w:val="24"/>
          <w:szCs w:val="24"/>
          <w:lang w:eastAsia="pt-BR"/>
        </w:rPr>
        <w:t xml:space="preserve"> o teste de correlação de Pearson (dados paramétricos) e o teste de correlação de </w:t>
      </w:r>
      <w:proofErr w:type="spellStart"/>
      <w:r w:rsidRPr="00605A7D">
        <w:rPr>
          <w:rFonts w:ascii="Times New Roman" w:eastAsia="Times New Roman" w:hAnsi="Times New Roman" w:cs="Times New Roman"/>
          <w:sz w:val="24"/>
          <w:szCs w:val="24"/>
          <w:lang w:eastAsia="pt-BR"/>
        </w:rPr>
        <w:t>Spearman</w:t>
      </w:r>
      <w:proofErr w:type="spellEnd"/>
      <w:r w:rsidRPr="00605A7D">
        <w:rPr>
          <w:rFonts w:ascii="Times New Roman" w:eastAsia="Times New Roman" w:hAnsi="Times New Roman" w:cs="Times New Roman"/>
          <w:sz w:val="24"/>
          <w:szCs w:val="24"/>
          <w:lang w:eastAsia="pt-BR"/>
        </w:rPr>
        <w:t xml:space="preserve"> (dados não paramétricos). </w:t>
      </w: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 xml:space="preserve">Foi utilizado o software mini </w:t>
      </w:r>
      <w:proofErr w:type="spellStart"/>
      <w:r w:rsidRPr="00605A7D">
        <w:rPr>
          <w:rFonts w:ascii="Times New Roman" w:eastAsia="Times New Roman" w:hAnsi="Times New Roman" w:cs="Times New Roman"/>
          <w:sz w:val="24"/>
          <w:szCs w:val="24"/>
          <w:lang w:eastAsia="pt-BR"/>
        </w:rPr>
        <w:t>tab</w:t>
      </w:r>
      <w:proofErr w:type="spellEnd"/>
      <w:r w:rsidRPr="00605A7D">
        <w:rPr>
          <w:rFonts w:ascii="Times New Roman" w:eastAsia="Times New Roman" w:hAnsi="Times New Roman" w:cs="Times New Roman"/>
          <w:sz w:val="24"/>
          <w:szCs w:val="24"/>
          <w:lang w:eastAsia="pt-BR"/>
        </w:rPr>
        <w:t xml:space="preserve"> e p&lt;0,05.</w:t>
      </w:r>
    </w:p>
    <w:p w:rsidR="0017039C" w:rsidRPr="00605A7D" w:rsidRDefault="0017039C" w:rsidP="0017039C">
      <w:pPr>
        <w:widowControl w:val="0"/>
        <w:spacing w:after="0" w:line="360" w:lineRule="auto"/>
        <w:jc w:val="both"/>
        <w:rPr>
          <w:rFonts w:ascii="Times New Roman" w:eastAsia="Times New Roman" w:hAnsi="Times New Roman" w:cs="Times New Roman"/>
          <w:sz w:val="24"/>
          <w:szCs w:val="24"/>
          <w:lang w:eastAsia="pt-BR"/>
        </w:rPr>
      </w:pPr>
    </w:p>
    <w:p w:rsidR="0017039C" w:rsidRPr="00605A7D" w:rsidRDefault="0017039C" w:rsidP="0017039C">
      <w:pPr>
        <w:pStyle w:val="PargrafodaLista"/>
        <w:widowControl w:val="0"/>
        <w:numPr>
          <w:ilvl w:val="1"/>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Cuidados éticos</w:t>
      </w:r>
    </w:p>
    <w:p w:rsidR="0017039C" w:rsidRPr="00605A7D" w:rsidRDefault="0017039C" w:rsidP="0017039C">
      <w:pPr>
        <w:widowControl w:val="0"/>
        <w:spacing w:after="0" w:line="360" w:lineRule="auto"/>
        <w:jc w:val="both"/>
        <w:rPr>
          <w:rFonts w:ascii="Times New Roman" w:eastAsia="Times New Roman" w:hAnsi="Times New Roman" w:cs="Times New Roman"/>
          <w:b/>
          <w:sz w:val="24"/>
          <w:szCs w:val="24"/>
          <w:lang w:eastAsia="pt-BR"/>
        </w:rPr>
      </w:pPr>
    </w:p>
    <w:p w:rsidR="0017039C" w:rsidRPr="00605A7D" w:rsidRDefault="0017039C" w:rsidP="0017039C">
      <w:pPr>
        <w:widowControl w:val="0"/>
        <w:spacing w:after="0" w:line="360" w:lineRule="auto"/>
        <w:ind w:firstLine="709"/>
        <w:jc w:val="both"/>
        <w:rPr>
          <w:rFonts w:ascii="Times New Roman" w:eastAsia="Times New Roman" w:hAnsi="Times New Roman" w:cs="Times New Roman"/>
          <w:sz w:val="24"/>
          <w:szCs w:val="24"/>
          <w:lang w:eastAsia="pt-BR"/>
        </w:rPr>
      </w:pPr>
      <w:r w:rsidRPr="00605A7D">
        <w:rPr>
          <w:rFonts w:ascii="Times New Roman" w:eastAsia="Times New Roman" w:hAnsi="Times New Roman" w:cs="Times New Roman"/>
          <w:sz w:val="24"/>
          <w:szCs w:val="24"/>
          <w:lang w:eastAsia="pt-BR"/>
        </w:rPr>
        <w:t xml:space="preserve">Este projeto foi executado somente mediante a aprovação do Comitê Interno de </w:t>
      </w:r>
      <w:r w:rsidRPr="00605A7D">
        <w:rPr>
          <w:rFonts w:ascii="Times New Roman" w:eastAsia="Times New Roman" w:hAnsi="Times New Roman" w:cs="Times New Roman"/>
          <w:sz w:val="24"/>
          <w:szCs w:val="24"/>
          <w:lang w:eastAsia="pt-BR"/>
        </w:rPr>
        <w:lastRenderedPageBreak/>
        <w:t xml:space="preserve">Ética do Centro Universitário de Formiga – UNIFOR/MG, no ano de 2014, </w:t>
      </w:r>
      <w:r w:rsidRPr="00605A7D">
        <w:rPr>
          <w:rFonts w:ascii="Times New Roman" w:hAnsi="Times New Roman" w:cs="Times New Roman"/>
          <w:sz w:val="24"/>
          <w:szCs w:val="24"/>
        </w:rPr>
        <w:t>regi</w:t>
      </w:r>
      <w:r w:rsidR="00E939DE" w:rsidRPr="00605A7D">
        <w:rPr>
          <w:rFonts w:ascii="Times New Roman" w:hAnsi="Times New Roman" w:cs="Times New Roman"/>
          <w:sz w:val="24"/>
          <w:szCs w:val="24"/>
        </w:rPr>
        <w:t xml:space="preserve">strado sobre o parecer 687.944. </w:t>
      </w:r>
      <w:r w:rsidRPr="00605A7D">
        <w:rPr>
          <w:rFonts w:ascii="Times New Roman" w:eastAsia="Times New Roman" w:hAnsi="Times New Roman" w:cs="Times New Roman"/>
          <w:sz w:val="24"/>
          <w:szCs w:val="24"/>
          <w:lang w:eastAsia="pt-BR"/>
        </w:rPr>
        <w:t>Após esta aprovação, iniciou-se a coleta de dados, sendo que, para isto, os participantes da pesquisa foram esclarecidos sobre o estudo, sendo informados que a sua identidade e todos os seus direitos foram resguardados. Assim, aqueles que concordaram em participar da pesquisa descrita assinaram um termo de consentimento livre e esclarecido e um termo de assentimento.</w:t>
      </w:r>
    </w:p>
    <w:p w:rsidR="002F42D7" w:rsidRPr="00605A7D" w:rsidRDefault="002F42D7" w:rsidP="00CF4C89">
      <w:pPr>
        <w:spacing w:after="0" w:line="360" w:lineRule="auto"/>
        <w:jc w:val="both"/>
        <w:rPr>
          <w:rFonts w:ascii="Times New Roman" w:eastAsia="Times New Roman" w:hAnsi="Times New Roman" w:cs="Times New Roman"/>
          <w:b/>
          <w:sz w:val="24"/>
          <w:szCs w:val="24"/>
          <w:lang w:eastAsia="pt-BR"/>
        </w:rPr>
      </w:pPr>
    </w:p>
    <w:p w:rsidR="00504F52" w:rsidRPr="00605A7D" w:rsidRDefault="00504F52" w:rsidP="00CF4C89">
      <w:pPr>
        <w:spacing w:after="0" w:line="360" w:lineRule="auto"/>
        <w:jc w:val="both"/>
        <w:rPr>
          <w:rFonts w:ascii="Times New Roman" w:eastAsia="Times New Roman" w:hAnsi="Times New Roman" w:cs="Times New Roman"/>
          <w:b/>
          <w:sz w:val="24"/>
          <w:szCs w:val="24"/>
          <w:lang w:eastAsia="pt-BR"/>
        </w:rPr>
      </w:pPr>
    </w:p>
    <w:p w:rsidR="00FE4876" w:rsidRPr="00605A7D" w:rsidRDefault="00FE4876" w:rsidP="0017039C">
      <w:pPr>
        <w:pStyle w:val="PargrafodaLista"/>
        <w:numPr>
          <w:ilvl w:val="0"/>
          <w:numId w:val="9"/>
        </w:numPr>
        <w:spacing w:after="0" w:line="360" w:lineRule="auto"/>
        <w:jc w:val="both"/>
        <w:rPr>
          <w:rFonts w:ascii="Times New Roman" w:eastAsia="Times New Roman" w:hAnsi="Times New Roman" w:cs="Times New Roman"/>
          <w:b/>
          <w:sz w:val="24"/>
          <w:szCs w:val="24"/>
          <w:lang w:eastAsia="pt-BR"/>
        </w:rPr>
      </w:pPr>
      <w:r w:rsidRPr="00605A7D">
        <w:rPr>
          <w:rFonts w:ascii="Times New Roman" w:eastAsia="Times New Roman" w:hAnsi="Times New Roman" w:cs="Times New Roman"/>
          <w:b/>
          <w:sz w:val="24"/>
          <w:szCs w:val="24"/>
          <w:lang w:eastAsia="pt-BR"/>
        </w:rPr>
        <w:t>RESULTADOS</w:t>
      </w:r>
    </w:p>
    <w:p w:rsidR="00FE4876" w:rsidRPr="00605A7D" w:rsidRDefault="00FE4876" w:rsidP="00CF4C89">
      <w:pPr>
        <w:spacing w:after="0" w:line="360" w:lineRule="auto"/>
        <w:jc w:val="both"/>
        <w:rPr>
          <w:rFonts w:ascii="Times New Roman" w:eastAsia="Times New Roman" w:hAnsi="Times New Roman" w:cs="Times New Roman"/>
          <w:b/>
          <w:sz w:val="24"/>
          <w:szCs w:val="24"/>
          <w:lang w:eastAsia="pt-BR"/>
        </w:rPr>
      </w:pPr>
    </w:p>
    <w:p w:rsidR="003615A5"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eastAsia="Times New Roman" w:hAnsi="Times New Roman" w:cs="Times New Roman"/>
          <w:b/>
          <w:sz w:val="24"/>
          <w:szCs w:val="24"/>
          <w:lang w:eastAsia="pt-BR"/>
        </w:rPr>
        <w:tab/>
      </w:r>
      <w:r w:rsidRPr="00605A7D">
        <w:rPr>
          <w:rFonts w:ascii="Times New Roman" w:eastAsia="Courier New" w:hAnsi="Times New Roman" w:cs="Times New Roman"/>
          <w:sz w:val="24"/>
          <w:szCs w:val="24"/>
          <w:lang w:bidi="pt-BR"/>
        </w:rPr>
        <w:t>A população inicial foi composta por 31 indivíduos e desta foram excluídos 04 voluntários; 01 devido o IMC estar maior que 25 Kg/m² e 03 devido ao abandono do treino de voleibol, totalizando uma amostra final de 27 voluntários</w:t>
      </w:r>
      <w:r w:rsidRPr="00605A7D">
        <w:rPr>
          <w:rFonts w:ascii="Times New Roman" w:hAnsi="Times New Roman" w:cs="Times New Roman"/>
          <w:bCs/>
          <w:sz w:val="24"/>
          <w:szCs w:val="24"/>
          <w:lang w:eastAsia="ar-SA"/>
        </w:rPr>
        <w:t>. Esses voluntários foram divididos em dois grupos, sendo 14 no grupo de atletas de voleibol e 13 no grupo de s</w:t>
      </w:r>
      <w:r w:rsidR="003615A5" w:rsidRPr="00605A7D">
        <w:rPr>
          <w:rFonts w:ascii="Times New Roman" w:hAnsi="Times New Roman" w:cs="Times New Roman"/>
          <w:bCs/>
          <w:sz w:val="24"/>
          <w:szCs w:val="24"/>
          <w:lang w:eastAsia="ar-SA"/>
        </w:rPr>
        <w:t>edentária</w:t>
      </w:r>
      <w:r w:rsidRPr="00605A7D">
        <w:rPr>
          <w:rFonts w:ascii="Times New Roman" w:hAnsi="Times New Roman" w:cs="Times New Roman"/>
          <w:bCs/>
          <w:sz w:val="24"/>
          <w:szCs w:val="24"/>
          <w:lang w:eastAsia="ar-SA"/>
        </w:rPr>
        <w:t>s</w:t>
      </w:r>
      <w:r w:rsidR="003615A5" w:rsidRPr="00605A7D">
        <w:rPr>
          <w:rFonts w:ascii="Times New Roman" w:hAnsi="Times New Roman" w:cs="Times New Roman"/>
          <w:bCs/>
          <w:sz w:val="24"/>
          <w:szCs w:val="24"/>
          <w:lang w:eastAsia="ar-SA"/>
        </w:rPr>
        <w:t>.</w:t>
      </w:r>
    </w:p>
    <w:p w:rsidR="00FE4876" w:rsidRPr="00605A7D" w:rsidRDefault="00D57F0C" w:rsidP="007304E6">
      <w:pPr>
        <w:widowControl w:val="0"/>
        <w:tabs>
          <w:tab w:val="left" w:pos="720"/>
        </w:tabs>
        <w:suppressAutoHyphens/>
        <w:spacing w:after="0" w:line="360" w:lineRule="auto"/>
        <w:jc w:val="both"/>
        <w:rPr>
          <w:rFonts w:ascii="Times New Roman" w:hAnsi="Times New Roman" w:cs="Times New Roman"/>
          <w:sz w:val="24"/>
          <w:szCs w:val="24"/>
        </w:rPr>
      </w:pPr>
      <w:r w:rsidRPr="00605A7D">
        <w:rPr>
          <w:rFonts w:ascii="Times New Roman" w:hAnsi="Times New Roman" w:cs="Times New Roman"/>
          <w:bCs/>
          <w:sz w:val="24"/>
          <w:szCs w:val="24"/>
          <w:lang w:eastAsia="ar-SA"/>
        </w:rPr>
        <w:tab/>
        <w:t xml:space="preserve"> Das 27 avaliadas, toda</w:t>
      </w:r>
      <w:r w:rsidR="00FE4876" w:rsidRPr="00605A7D">
        <w:rPr>
          <w:rFonts w:ascii="Times New Roman" w:hAnsi="Times New Roman" w:cs="Times New Roman"/>
          <w:bCs/>
          <w:sz w:val="24"/>
          <w:szCs w:val="24"/>
          <w:lang w:eastAsia="ar-SA"/>
        </w:rPr>
        <w:t>s (10</w:t>
      </w:r>
      <w:r w:rsidR="003615A5" w:rsidRPr="00605A7D">
        <w:rPr>
          <w:rFonts w:ascii="Times New Roman" w:hAnsi="Times New Roman" w:cs="Times New Roman"/>
          <w:bCs/>
          <w:sz w:val="24"/>
          <w:szCs w:val="24"/>
          <w:lang w:eastAsia="ar-SA"/>
        </w:rPr>
        <w:t>0%</w:t>
      </w:r>
      <w:r w:rsidR="00FE4876" w:rsidRPr="00605A7D">
        <w:rPr>
          <w:rFonts w:ascii="Times New Roman" w:hAnsi="Times New Roman" w:cs="Times New Roman"/>
          <w:bCs/>
          <w:sz w:val="24"/>
          <w:szCs w:val="24"/>
          <w:lang w:eastAsia="ar-SA"/>
        </w:rPr>
        <w:t xml:space="preserve">) eram do gênero feminino. A idade variou entre 12 e 16 anos com média de </w:t>
      </w:r>
      <w:r w:rsidR="00FE4876" w:rsidRPr="00605A7D">
        <w:rPr>
          <w:rFonts w:ascii="Times New Roman" w:hAnsi="Times New Roman" w:cs="Times New Roman"/>
          <w:sz w:val="24"/>
          <w:szCs w:val="24"/>
        </w:rPr>
        <w:t xml:space="preserve">13,11 </w:t>
      </w:r>
      <w:r w:rsidR="00FE4876" w:rsidRPr="00605A7D">
        <w:rPr>
          <w:rFonts w:ascii="Times New Roman" w:hAnsi="Times New Roman" w:cs="Times New Roman"/>
          <w:bCs/>
          <w:sz w:val="24"/>
          <w:szCs w:val="24"/>
          <w:lang w:eastAsia="ar-SA"/>
        </w:rPr>
        <w:t xml:space="preserve">± </w:t>
      </w:r>
      <w:r w:rsidR="00FE4876" w:rsidRPr="00605A7D">
        <w:rPr>
          <w:rFonts w:ascii="Times New Roman" w:hAnsi="Times New Roman" w:cs="Times New Roman"/>
          <w:sz w:val="24"/>
          <w:szCs w:val="24"/>
        </w:rPr>
        <w:t xml:space="preserve">1,01 </w:t>
      </w:r>
      <w:r w:rsidR="00652FF0" w:rsidRPr="00605A7D">
        <w:rPr>
          <w:rFonts w:ascii="Times New Roman" w:hAnsi="Times New Roman" w:cs="Times New Roman"/>
          <w:bCs/>
          <w:sz w:val="24"/>
          <w:szCs w:val="24"/>
          <w:lang w:eastAsia="ar-SA"/>
        </w:rPr>
        <w:t>anos, sendo 27 (100%) solteira</w:t>
      </w:r>
      <w:r w:rsidR="00FE4876" w:rsidRPr="00605A7D">
        <w:rPr>
          <w:rFonts w:ascii="Times New Roman" w:hAnsi="Times New Roman" w:cs="Times New Roman"/>
          <w:bCs/>
          <w:sz w:val="24"/>
          <w:szCs w:val="24"/>
          <w:lang w:eastAsia="ar-SA"/>
        </w:rPr>
        <w:t>s. O IMC variou entre 11,47 e 24,56 (kg/m²), média de 17,65</w:t>
      </w:r>
      <w:r w:rsidR="00FE4876" w:rsidRPr="00605A7D">
        <w:rPr>
          <w:rFonts w:ascii="Times New Roman" w:hAnsi="Times New Roman" w:cs="Times New Roman"/>
          <w:sz w:val="24"/>
          <w:szCs w:val="24"/>
        </w:rPr>
        <w:t xml:space="preserve"> </w:t>
      </w:r>
      <w:r w:rsidR="00FE4876" w:rsidRPr="00605A7D">
        <w:rPr>
          <w:rFonts w:ascii="Times New Roman" w:hAnsi="Times New Roman" w:cs="Times New Roman"/>
          <w:bCs/>
          <w:sz w:val="24"/>
          <w:szCs w:val="24"/>
          <w:lang w:eastAsia="ar-SA"/>
        </w:rPr>
        <w:t xml:space="preserve">± 3,11 </w:t>
      </w:r>
      <w:r w:rsidR="00FE4876" w:rsidRPr="00605A7D">
        <w:rPr>
          <w:rFonts w:ascii="Times New Roman" w:hAnsi="Times New Roman" w:cs="Times New Roman"/>
          <w:sz w:val="24"/>
          <w:szCs w:val="24"/>
        </w:rPr>
        <w:t xml:space="preserve">(Kg/m²). </w:t>
      </w:r>
    </w:p>
    <w:p w:rsidR="00FE4876" w:rsidRPr="00605A7D" w:rsidRDefault="00FE4876" w:rsidP="007304E6">
      <w:pPr>
        <w:widowControl w:val="0"/>
        <w:tabs>
          <w:tab w:val="left" w:pos="720"/>
        </w:tabs>
        <w:suppressAutoHyphens/>
        <w:spacing w:after="0" w:line="360" w:lineRule="auto"/>
        <w:jc w:val="both"/>
        <w:rPr>
          <w:rStyle w:val="Refdecomentrio"/>
          <w:rFonts w:ascii="Times New Roman" w:hAnsi="Times New Roman" w:cs="Times New Roman"/>
          <w:sz w:val="24"/>
          <w:szCs w:val="24"/>
        </w:rPr>
      </w:pPr>
      <w:r w:rsidRPr="00605A7D">
        <w:rPr>
          <w:rFonts w:ascii="Times New Roman" w:hAnsi="Times New Roman" w:cs="Times New Roman"/>
          <w:bCs/>
          <w:sz w:val="24"/>
          <w:szCs w:val="24"/>
          <w:lang w:eastAsia="ar-SA"/>
        </w:rPr>
        <w:tab/>
        <w:t xml:space="preserve">Em relação à divisão dos grupos, observou-se que no grupo de atletas a idade variou de 12 a 16 anos, com média de 13,28 ± 1,38 anos. Já no grupo das sedentárias a idade variou de 12 a 13 anos, com média de </w:t>
      </w:r>
      <w:r w:rsidR="00D57F0C" w:rsidRPr="00605A7D">
        <w:rPr>
          <w:rFonts w:ascii="Times New Roman" w:hAnsi="Times New Roman" w:cs="Times New Roman"/>
          <w:bCs/>
          <w:sz w:val="24"/>
          <w:szCs w:val="24"/>
          <w:lang w:eastAsia="ar-SA"/>
        </w:rPr>
        <w:t xml:space="preserve">12,92 ± 0,27 anos, </w:t>
      </w:r>
      <w:r w:rsidRPr="00605A7D">
        <w:rPr>
          <w:rFonts w:ascii="Times New Roman" w:hAnsi="Times New Roman" w:cs="Times New Roman"/>
          <w:bCs/>
          <w:sz w:val="24"/>
          <w:szCs w:val="24"/>
          <w:lang w:eastAsia="ar-SA"/>
        </w:rPr>
        <w:t>verificou-se que não houve diferença significativa entre as idades (p=0,8533).</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ab/>
        <w:t>No grupo das atletas o IMC variou entre 15,84 e 24,56 (kg/m²), com média de 19,15 ± 2,82 (kg/m²). No grupo das sedentárias o IMC variou de 11,47 e 19,42 (kg/m²), co</w:t>
      </w:r>
      <w:r w:rsidR="00D57F0C" w:rsidRPr="00605A7D">
        <w:rPr>
          <w:rFonts w:ascii="Times New Roman" w:hAnsi="Times New Roman" w:cs="Times New Roman"/>
          <w:bCs/>
          <w:sz w:val="24"/>
          <w:szCs w:val="24"/>
          <w:lang w:eastAsia="ar-SA"/>
        </w:rPr>
        <w:t xml:space="preserve">m média de 16,02 ± 2,61(kg/m²), observando </w:t>
      </w:r>
      <w:r w:rsidRPr="00605A7D">
        <w:rPr>
          <w:rFonts w:ascii="Times New Roman" w:hAnsi="Times New Roman" w:cs="Times New Roman"/>
          <w:bCs/>
          <w:sz w:val="24"/>
          <w:szCs w:val="24"/>
          <w:lang w:eastAsia="ar-SA"/>
        </w:rPr>
        <w:t xml:space="preserve">diferença significativa entre os </w:t>
      </w:r>
      <w:proofErr w:type="spellStart"/>
      <w:r w:rsidRPr="00605A7D">
        <w:rPr>
          <w:rFonts w:ascii="Times New Roman" w:hAnsi="Times New Roman" w:cs="Times New Roman"/>
          <w:bCs/>
          <w:sz w:val="24"/>
          <w:szCs w:val="24"/>
          <w:lang w:eastAsia="ar-SA"/>
        </w:rPr>
        <w:t>IMC’s</w:t>
      </w:r>
      <w:proofErr w:type="spellEnd"/>
      <w:r w:rsidRPr="00605A7D">
        <w:rPr>
          <w:rFonts w:ascii="Times New Roman" w:hAnsi="Times New Roman" w:cs="Times New Roman"/>
          <w:bCs/>
          <w:sz w:val="24"/>
          <w:szCs w:val="24"/>
          <w:lang w:eastAsia="ar-SA"/>
        </w:rPr>
        <w:t xml:space="preserve"> (p=0,0061).</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sz w:val="24"/>
          <w:szCs w:val="24"/>
        </w:rPr>
      </w:pPr>
      <w:r w:rsidRPr="00605A7D">
        <w:rPr>
          <w:rFonts w:ascii="Times New Roman" w:hAnsi="Times New Roman" w:cs="Times New Roman"/>
          <w:sz w:val="24"/>
          <w:szCs w:val="24"/>
        </w:rPr>
        <w:tab/>
        <w:t xml:space="preserve">As médias e desvio padrão da PI máx. prevista e obtida, PE máx. prevista e obtida, e o valor de VO² máx. adquirido estão demonstrados na Tabela 01. </w:t>
      </w:r>
    </w:p>
    <w:p w:rsidR="00FE4876" w:rsidRPr="00605A7D" w:rsidRDefault="00FE4876" w:rsidP="00CF4C89">
      <w:pPr>
        <w:widowControl w:val="0"/>
        <w:tabs>
          <w:tab w:val="left" w:pos="720"/>
          <w:tab w:val="left" w:pos="5040"/>
        </w:tabs>
        <w:suppressAutoHyphens/>
        <w:spacing w:after="0" w:line="360" w:lineRule="auto"/>
        <w:jc w:val="both"/>
        <w:rPr>
          <w:rFonts w:ascii="Times New Roman" w:hAnsi="Times New Roman" w:cs="Times New Roman"/>
          <w:sz w:val="24"/>
          <w:szCs w:val="24"/>
        </w:rPr>
        <w:sectPr w:rsidR="00FE4876" w:rsidRPr="00605A7D" w:rsidSect="00403925">
          <w:type w:val="continuous"/>
          <w:pgSz w:w="11906" w:h="16838"/>
          <w:pgMar w:top="1417" w:right="1701" w:bottom="1417" w:left="1701" w:header="708" w:footer="708" w:gutter="0"/>
          <w:cols w:space="708"/>
          <w:docGrid w:linePitch="360"/>
        </w:sectPr>
      </w:pPr>
    </w:p>
    <w:p w:rsidR="00FE4876" w:rsidRPr="00605A7D" w:rsidRDefault="00FE4876" w:rsidP="00CF4C89">
      <w:pPr>
        <w:widowControl w:val="0"/>
        <w:tabs>
          <w:tab w:val="left" w:pos="720"/>
          <w:tab w:val="left" w:pos="5040"/>
        </w:tabs>
        <w:suppressAutoHyphens/>
        <w:spacing w:after="0" w:line="360" w:lineRule="auto"/>
        <w:jc w:val="both"/>
        <w:rPr>
          <w:rFonts w:ascii="Times New Roman" w:hAnsi="Times New Roman" w:cs="Times New Roman"/>
          <w:sz w:val="24"/>
          <w:szCs w:val="24"/>
        </w:rPr>
      </w:pPr>
    </w:p>
    <w:p w:rsidR="00FE4876" w:rsidRPr="00605A7D" w:rsidRDefault="00FE4876" w:rsidP="00CF4C89">
      <w:pPr>
        <w:widowControl w:val="0"/>
        <w:tabs>
          <w:tab w:val="left" w:pos="720"/>
          <w:tab w:val="left" w:pos="5040"/>
        </w:tabs>
        <w:suppressAutoHyphens/>
        <w:spacing w:after="0" w:line="360" w:lineRule="auto"/>
        <w:jc w:val="both"/>
        <w:rPr>
          <w:rFonts w:ascii="Times New Roman" w:hAnsi="Times New Roman" w:cs="Times New Roman"/>
          <w:sz w:val="24"/>
          <w:szCs w:val="24"/>
        </w:rPr>
      </w:pPr>
      <w:r w:rsidRPr="00605A7D">
        <w:rPr>
          <w:rFonts w:ascii="Times New Roman" w:hAnsi="Times New Roman" w:cs="Times New Roman"/>
          <w:sz w:val="24"/>
          <w:szCs w:val="24"/>
        </w:rPr>
        <w:t>TABELA 01 – Médias e desvios padrões dos valores de PI máx. prevista e obtida, PE máx. prevista e obtida e valor de VO² máx. adquirido nos grupos de voleibol e sedentários.</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sectPr w:rsidR="00FE4876" w:rsidRPr="00605A7D" w:rsidSect="00403925">
          <w:type w:val="continuous"/>
          <w:pgSz w:w="11906" w:h="16838"/>
          <w:pgMar w:top="1417" w:right="1701" w:bottom="1417" w:left="1701" w:header="708" w:footer="708" w:gutter="0"/>
          <w:cols w:space="708"/>
          <w:docGrid w:linePitch="360"/>
        </w:sect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337"/>
        <w:gridCol w:w="1508"/>
        <w:gridCol w:w="1687"/>
        <w:gridCol w:w="1548"/>
        <w:gridCol w:w="1548"/>
        <w:gridCol w:w="1411"/>
      </w:tblGrid>
      <w:tr w:rsidR="00E059BB" w:rsidRPr="00605A7D" w:rsidTr="00966DA6">
        <w:trPr>
          <w:trHeight w:val="1320"/>
        </w:trPr>
        <w:tc>
          <w:tcPr>
            <w:tcW w:w="1284" w:type="dxa"/>
            <w:tcBorders>
              <w:left w:val="nil"/>
            </w:tcBorders>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p>
        </w:tc>
        <w:tc>
          <w:tcPr>
            <w:tcW w:w="1518"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sz w:val="24"/>
                <w:szCs w:val="24"/>
              </w:rPr>
            </w:pPr>
            <w:r w:rsidRPr="00605A7D">
              <w:rPr>
                <w:rFonts w:ascii="Times New Roman" w:hAnsi="Times New Roman" w:cs="Times New Roman"/>
                <w:sz w:val="24"/>
                <w:szCs w:val="24"/>
              </w:rPr>
              <w:t>PI. Máx. prevista (</w:t>
            </w:r>
            <w:proofErr w:type="gramStart"/>
            <w:r w:rsidRPr="00605A7D">
              <w:rPr>
                <w:rFonts w:ascii="Times New Roman" w:hAnsi="Times New Roman" w:cs="Times New Roman"/>
                <w:sz w:val="24"/>
                <w:szCs w:val="24"/>
              </w:rPr>
              <w:t>cmH2O</w:t>
            </w:r>
            <w:proofErr w:type="gramEnd"/>
            <w:r w:rsidRPr="00605A7D">
              <w:rPr>
                <w:rFonts w:ascii="Times New Roman" w:hAnsi="Times New Roman" w:cs="Times New Roman"/>
                <w:sz w:val="24"/>
                <w:szCs w:val="24"/>
              </w:rPr>
              <w:t>)</w:t>
            </w:r>
          </w:p>
        </w:tc>
        <w:tc>
          <w:tcPr>
            <w:tcW w:w="1701"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sz w:val="24"/>
                <w:szCs w:val="24"/>
              </w:rPr>
            </w:pPr>
            <w:r w:rsidRPr="00605A7D">
              <w:rPr>
                <w:rFonts w:ascii="Times New Roman" w:hAnsi="Times New Roman" w:cs="Times New Roman"/>
                <w:sz w:val="24"/>
                <w:szCs w:val="24"/>
              </w:rPr>
              <w:t>PI. Máx. obtida (</w:t>
            </w:r>
            <w:proofErr w:type="gramStart"/>
            <w:r w:rsidRPr="00605A7D">
              <w:rPr>
                <w:rFonts w:ascii="Times New Roman" w:hAnsi="Times New Roman" w:cs="Times New Roman"/>
                <w:sz w:val="24"/>
                <w:szCs w:val="24"/>
              </w:rPr>
              <w:t>cmH2O</w:t>
            </w:r>
            <w:proofErr w:type="gramEnd"/>
            <w:r w:rsidRPr="00605A7D">
              <w:rPr>
                <w:rFonts w:ascii="Times New Roman" w:hAnsi="Times New Roman" w:cs="Times New Roman"/>
                <w:sz w:val="24"/>
                <w:szCs w:val="24"/>
              </w:rPr>
              <w:t>)</w:t>
            </w:r>
          </w:p>
        </w:tc>
        <w:tc>
          <w:tcPr>
            <w:tcW w:w="1559"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PE. Máx. prevista (</w:t>
            </w:r>
            <w:proofErr w:type="gramStart"/>
            <w:r w:rsidRPr="00605A7D">
              <w:rPr>
                <w:rFonts w:ascii="Times New Roman" w:hAnsi="Times New Roman" w:cs="Times New Roman"/>
                <w:sz w:val="24"/>
                <w:szCs w:val="24"/>
              </w:rPr>
              <w:t>cmH2O</w:t>
            </w:r>
            <w:proofErr w:type="gramEnd"/>
            <w:r w:rsidRPr="00605A7D">
              <w:rPr>
                <w:rFonts w:ascii="Times New Roman" w:hAnsi="Times New Roman" w:cs="Times New Roman"/>
                <w:sz w:val="24"/>
                <w:szCs w:val="24"/>
              </w:rPr>
              <w:t>)</w:t>
            </w:r>
          </w:p>
        </w:tc>
        <w:tc>
          <w:tcPr>
            <w:tcW w:w="1559"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sz w:val="24"/>
                <w:szCs w:val="24"/>
              </w:rPr>
            </w:pPr>
            <w:r w:rsidRPr="00605A7D">
              <w:rPr>
                <w:rFonts w:ascii="Times New Roman" w:hAnsi="Times New Roman" w:cs="Times New Roman"/>
                <w:sz w:val="24"/>
                <w:szCs w:val="24"/>
              </w:rPr>
              <w:t>PE. Máx. obtida (</w:t>
            </w:r>
            <w:proofErr w:type="gramStart"/>
            <w:r w:rsidRPr="00605A7D">
              <w:rPr>
                <w:rFonts w:ascii="Times New Roman" w:hAnsi="Times New Roman" w:cs="Times New Roman"/>
                <w:sz w:val="24"/>
                <w:szCs w:val="24"/>
              </w:rPr>
              <w:t>cmH2O</w:t>
            </w:r>
            <w:proofErr w:type="gramEnd"/>
            <w:r w:rsidRPr="00605A7D">
              <w:rPr>
                <w:rFonts w:ascii="Times New Roman" w:hAnsi="Times New Roman" w:cs="Times New Roman"/>
                <w:sz w:val="24"/>
                <w:szCs w:val="24"/>
              </w:rPr>
              <w:t>)</w:t>
            </w:r>
          </w:p>
        </w:tc>
        <w:tc>
          <w:tcPr>
            <w:tcW w:w="1418" w:type="dxa"/>
            <w:tcBorders>
              <w:right w:val="nil"/>
            </w:tcBorders>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VO² máx. adquirido (l.min-1)</w:t>
            </w:r>
          </w:p>
        </w:tc>
      </w:tr>
      <w:tr w:rsidR="00E059BB" w:rsidRPr="00605A7D" w:rsidTr="00966DA6">
        <w:tc>
          <w:tcPr>
            <w:tcW w:w="1284" w:type="dxa"/>
            <w:tcBorders>
              <w:left w:val="nil"/>
            </w:tcBorders>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Grupo de Voleibol</w:t>
            </w:r>
          </w:p>
        </w:tc>
        <w:tc>
          <w:tcPr>
            <w:tcW w:w="1518"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- 97,22 </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0,70</w:t>
            </w:r>
          </w:p>
        </w:tc>
        <w:tc>
          <w:tcPr>
            <w:tcW w:w="1701"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- 95,42 </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46,47</w:t>
            </w:r>
          </w:p>
        </w:tc>
        <w:tc>
          <w:tcPr>
            <w:tcW w:w="1559"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162,95 </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0,73</w:t>
            </w:r>
          </w:p>
        </w:tc>
        <w:tc>
          <w:tcPr>
            <w:tcW w:w="1559"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80,85 </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15,99</w:t>
            </w:r>
          </w:p>
        </w:tc>
        <w:tc>
          <w:tcPr>
            <w:tcW w:w="1418" w:type="dxa"/>
            <w:tcBorders>
              <w:right w:val="nil"/>
            </w:tcBorders>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sz w:val="24"/>
                <w:szCs w:val="24"/>
              </w:rPr>
            </w:pPr>
            <w:r w:rsidRPr="00605A7D">
              <w:rPr>
                <w:rFonts w:ascii="Times New Roman" w:hAnsi="Times New Roman" w:cs="Times New Roman"/>
                <w:sz w:val="24"/>
                <w:szCs w:val="24"/>
              </w:rPr>
              <w:t xml:space="preserve">41,32 </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sz w:val="24"/>
                <w:szCs w:val="24"/>
              </w:rPr>
            </w:pPr>
            <w:r w:rsidRPr="00605A7D">
              <w:rPr>
                <w:rFonts w:ascii="Times New Roman" w:hAnsi="Times New Roman" w:cs="Times New Roman"/>
                <w:bCs/>
                <w:sz w:val="24"/>
                <w:szCs w:val="24"/>
                <w:lang w:eastAsia="ar-SA"/>
              </w:rPr>
              <w:t>± 5,02</w:t>
            </w:r>
            <w:r w:rsidRPr="00605A7D">
              <w:rPr>
                <w:rFonts w:ascii="Times New Roman" w:hAnsi="Times New Roman" w:cs="Times New Roman"/>
                <w:sz w:val="24"/>
                <w:szCs w:val="24"/>
              </w:rPr>
              <w:t xml:space="preserve"> </w:t>
            </w:r>
          </w:p>
        </w:tc>
      </w:tr>
      <w:tr w:rsidR="00E059BB" w:rsidRPr="00605A7D" w:rsidTr="00966DA6">
        <w:trPr>
          <w:trHeight w:val="70"/>
        </w:trPr>
        <w:tc>
          <w:tcPr>
            <w:tcW w:w="1284" w:type="dxa"/>
            <w:tcBorders>
              <w:left w:val="nil"/>
            </w:tcBorders>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Grupo de Sedentários</w:t>
            </w:r>
          </w:p>
        </w:tc>
        <w:tc>
          <w:tcPr>
            <w:tcW w:w="1518"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- 97,40 </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0,14</w:t>
            </w:r>
          </w:p>
        </w:tc>
        <w:tc>
          <w:tcPr>
            <w:tcW w:w="1701"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- 77,07 </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24,22</w:t>
            </w:r>
          </w:p>
        </w:tc>
        <w:tc>
          <w:tcPr>
            <w:tcW w:w="1559"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163,15 </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0,14</w:t>
            </w:r>
          </w:p>
        </w:tc>
        <w:tc>
          <w:tcPr>
            <w:tcW w:w="1559" w:type="dxa"/>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81,38 </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11,35</w:t>
            </w:r>
          </w:p>
        </w:tc>
        <w:tc>
          <w:tcPr>
            <w:tcW w:w="1418" w:type="dxa"/>
            <w:tcBorders>
              <w:right w:val="nil"/>
            </w:tcBorders>
            <w:shd w:val="clear" w:color="auto" w:fill="auto"/>
          </w:tcPr>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31,90 </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sz w:val="24"/>
                <w:szCs w:val="24"/>
              </w:rPr>
            </w:pPr>
            <w:r w:rsidRPr="00605A7D">
              <w:rPr>
                <w:rFonts w:ascii="Times New Roman" w:hAnsi="Times New Roman" w:cs="Times New Roman"/>
                <w:bCs/>
                <w:sz w:val="24"/>
                <w:szCs w:val="24"/>
                <w:lang w:eastAsia="ar-SA"/>
              </w:rPr>
              <w:t>± 5,27</w:t>
            </w:r>
          </w:p>
        </w:tc>
      </w:tr>
    </w:tbl>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sectPr w:rsidR="00FE4876" w:rsidRPr="00605A7D" w:rsidSect="00403925">
          <w:type w:val="continuous"/>
          <w:pgSz w:w="11906" w:h="16838"/>
          <w:pgMar w:top="1417" w:right="1701" w:bottom="1417" w:left="1701" w:header="708" w:footer="708" w:gutter="0"/>
          <w:cols w:space="708"/>
          <w:docGrid w:linePitch="360"/>
        </w:sectPr>
      </w:pP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lastRenderedPageBreak/>
        <w:t>FONTE: do autor.</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p>
    <w:p w:rsidR="00652FF0" w:rsidRPr="00605A7D" w:rsidRDefault="00FE4876" w:rsidP="00C36DAC">
      <w:pPr>
        <w:suppressAutoHyphens/>
        <w:autoSpaceDE w:val="0"/>
        <w:spacing w:after="0" w:line="360" w:lineRule="auto"/>
        <w:ind w:firstLine="708"/>
        <w:jc w:val="both"/>
        <w:rPr>
          <w:rFonts w:ascii="Times New Roman" w:hAnsi="Times New Roman" w:cs="Times New Roman"/>
          <w:sz w:val="24"/>
          <w:szCs w:val="24"/>
        </w:rPr>
      </w:pPr>
      <w:r w:rsidRPr="00605A7D">
        <w:rPr>
          <w:rFonts w:ascii="Times New Roman" w:hAnsi="Times New Roman" w:cs="Times New Roman"/>
          <w:bCs/>
          <w:sz w:val="24"/>
          <w:szCs w:val="24"/>
          <w:lang w:eastAsia="ar-SA"/>
        </w:rPr>
        <w:t xml:space="preserve">Quando se comparou a PI. Máx. obtida do grupo de voleibol com o grupo de sedentários não </w:t>
      </w:r>
      <w:proofErr w:type="gramStart"/>
      <w:r w:rsidRPr="00605A7D">
        <w:rPr>
          <w:rFonts w:ascii="Times New Roman" w:hAnsi="Times New Roman" w:cs="Times New Roman"/>
          <w:bCs/>
          <w:sz w:val="24"/>
          <w:szCs w:val="24"/>
          <w:lang w:eastAsia="ar-SA"/>
        </w:rPr>
        <w:t>observou-se</w:t>
      </w:r>
      <w:proofErr w:type="gramEnd"/>
      <w:r w:rsidRPr="00605A7D">
        <w:rPr>
          <w:rFonts w:ascii="Times New Roman" w:hAnsi="Times New Roman" w:cs="Times New Roman"/>
          <w:bCs/>
          <w:sz w:val="24"/>
          <w:szCs w:val="24"/>
          <w:lang w:eastAsia="ar-SA"/>
        </w:rPr>
        <w:t xml:space="preserve"> diferença significativa (</w:t>
      </w:r>
      <w:r w:rsidRPr="00605A7D">
        <w:rPr>
          <w:rFonts w:ascii="Times New Roman" w:hAnsi="Times New Roman" w:cs="Times New Roman"/>
          <w:sz w:val="24"/>
          <w:szCs w:val="24"/>
        </w:rPr>
        <w:t xml:space="preserve">p= 0,3687) entre </w:t>
      </w:r>
      <w:r w:rsidR="00652FF0" w:rsidRPr="00605A7D">
        <w:rPr>
          <w:rFonts w:ascii="Times New Roman" w:hAnsi="Times New Roman" w:cs="Times New Roman"/>
          <w:sz w:val="24"/>
          <w:szCs w:val="24"/>
        </w:rPr>
        <w:t xml:space="preserve">as variáveis </w:t>
      </w:r>
      <w:r w:rsidRPr="00605A7D">
        <w:rPr>
          <w:rFonts w:ascii="Times New Roman" w:hAnsi="Times New Roman" w:cs="Times New Roman"/>
          <w:sz w:val="24"/>
          <w:szCs w:val="24"/>
        </w:rPr>
        <w:t xml:space="preserve">(gráfico 1). </w:t>
      </w:r>
    </w:p>
    <w:p w:rsidR="00FE4876" w:rsidRPr="00605A7D" w:rsidRDefault="00FE4876" w:rsidP="00CF4C89">
      <w:pPr>
        <w:suppressAutoHyphens/>
        <w:autoSpaceDE w:val="0"/>
        <w:spacing w:after="0" w:line="360" w:lineRule="auto"/>
        <w:ind w:firstLine="708"/>
        <w:jc w:val="both"/>
        <w:rPr>
          <w:rFonts w:ascii="Times New Roman" w:hAnsi="Times New Roman" w:cs="Times New Roman"/>
          <w:bCs/>
          <w:sz w:val="24"/>
          <w:szCs w:val="24"/>
          <w:lang w:eastAsia="ar-SA"/>
        </w:rPr>
      </w:pPr>
      <w:r w:rsidRPr="00605A7D">
        <w:rPr>
          <w:rFonts w:ascii="Times New Roman" w:hAnsi="Times New Roman" w:cs="Times New Roman"/>
          <w:sz w:val="24"/>
          <w:szCs w:val="24"/>
        </w:rPr>
        <w:t>Assim como também não foi observado diferença significativa nas comparações d</w:t>
      </w:r>
      <w:r w:rsidRPr="00605A7D">
        <w:rPr>
          <w:rFonts w:ascii="Times New Roman" w:hAnsi="Times New Roman" w:cs="Times New Roman"/>
          <w:bCs/>
          <w:sz w:val="24"/>
          <w:szCs w:val="24"/>
          <w:lang w:eastAsia="ar-SA"/>
        </w:rPr>
        <w:t>a PE. Máx. obtida do grupo de voleibol com o grupo de sedentário</w:t>
      </w:r>
      <w:r w:rsidR="00652FF0" w:rsidRPr="00605A7D">
        <w:rPr>
          <w:rFonts w:ascii="Times New Roman" w:hAnsi="Times New Roman" w:cs="Times New Roman"/>
          <w:bCs/>
          <w:sz w:val="24"/>
          <w:szCs w:val="24"/>
          <w:lang w:eastAsia="ar-SA"/>
        </w:rPr>
        <w:t xml:space="preserve">s (p=0,9226), </w:t>
      </w:r>
      <w:r w:rsidRPr="00605A7D">
        <w:rPr>
          <w:rFonts w:ascii="Times New Roman" w:hAnsi="Times New Roman" w:cs="Times New Roman"/>
          <w:bCs/>
          <w:sz w:val="24"/>
          <w:szCs w:val="24"/>
          <w:lang w:eastAsia="ar-SA"/>
        </w:rPr>
        <w:t xml:space="preserve">(gráfico </w:t>
      </w:r>
      <w:proofErr w:type="gramStart"/>
      <w:r w:rsidRPr="00605A7D">
        <w:rPr>
          <w:rFonts w:ascii="Times New Roman" w:hAnsi="Times New Roman" w:cs="Times New Roman"/>
          <w:bCs/>
          <w:sz w:val="24"/>
          <w:szCs w:val="24"/>
          <w:lang w:eastAsia="ar-SA"/>
        </w:rPr>
        <w:t>2</w:t>
      </w:r>
      <w:proofErr w:type="gramEnd"/>
      <w:r w:rsidRPr="00605A7D">
        <w:rPr>
          <w:rFonts w:ascii="Times New Roman" w:hAnsi="Times New Roman" w:cs="Times New Roman"/>
          <w:bCs/>
          <w:sz w:val="24"/>
          <w:szCs w:val="24"/>
          <w:lang w:eastAsia="ar-SA"/>
        </w:rPr>
        <w:t xml:space="preserve">). </w:t>
      </w:r>
    </w:p>
    <w:p w:rsidR="00FE4876" w:rsidRPr="00605A7D" w:rsidRDefault="00FE4876" w:rsidP="00CF4C89">
      <w:pPr>
        <w:suppressAutoHyphens/>
        <w:autoSpaceDE w:val="0"/>
        <w:spacing w:after="0" w:line="360" w:lineRule="auto"/>
        <w:ind w:firstLine="708"/>
        <w:jc w:val="both"/>
        <w:rPr>
          <w:rFonts w:ascii="Times New Roman" w:hAnsi="Times New Roman" w:cs="Times New Roman"/>
          <w:sz w:val="24"/>
          <w:szCs w:val="24"/>
        </w:rPr>
      </w:pPr>
      <w:r w:rsidRPr="00605A7D">
        <w:rPr>
          <w:rFonts w:ascii="Times New Roman" w:hAnsi="Times New Roman" w:cs="Times New Roman"/>
          <w:bCs/>
          <w:sz w:val="24"/>
          <w:szCs w:val="24"/>
          <w:lang w:eastAsia="ar-SA"/>
        </w:rPr>
        <w:t xml:space="preserve">Porém, quando comparado os valores de VO² máx. adquirido em ambos os grupos, observou-se diferença significativa (p=0,000) </w:t>
      </w:r>
      <w:r w:rsidRPr="00605A7D">
        <w:rPr>
          <w:rFonts w:ascii="Times New Roman" w:hAnsi="Times New Roman" w:cs="Times New Roman"/>
          <w:sz w:val="24"/>
          <w:szCs w:val="24"/>
        </w:rPr>
        <w:t xml:space="preserve">conforme visto no gráfico </w:t>
      </w:r>
      <w:proofErr w:type="gramStart"/>
      <w:r w:rsidRPr="00605A7D">
        <w:rPr>
          <w:rFonts w:ascii="Times New Roman" w:hAnsi="Times New Roman" w:cs="Times New Roman"/>
          <w:sz w:val="24"/>
          <w:szCs w:val="24"/>
        </w:rPr>
        <w:t>3</w:t>
      </w:r>
      <w:proofErr w:type="gramEnd"/>
      <w:r w:rsidRPr="00605A7D">
        <w:rPr>
          <w:rFonts w:ascii="Times New Roman" w:hAnsi="Times New Roman" w:cs="Times New Roman"/>
          <w:sz w:val="24"/>
          <w:szCs w:val="24"/>
        </w:rPr>
        <w:t>.</w:t>
      </w:r>
    </w:p>
    <w:p w:rsidR="00FE4876" w:rsidRPr="00605A7D" w:rsidRDefault="00FE4876" w:rsidP="00CF4C89">
      <w:pPr>
        <w:suppressAutoHyphens/>
        <w:autoSpaceDE w:val="0"/>
        <w:spacing w:after="0" w:line="360" w:lineRule="auto"/>
        <w:ind w:firstLine="708"/>
        <w:jc w:val="both"/>
        <w:rPr>
          <w:rFonts w:ascii="Times New Roman" w:hAnsi="Times New Roman" w:cs="Times New Roman"/>
          <w:sz w:val="24"/>
          <w:szCs w:val="24"/>
        </w:rPr>
      </w:pPr>
    </w:p>
    <w:p w:rsidR="00FE4876" w:rsidRPr="00605A7D" w:rsidRDefault="00FE4876" w:rsidP="00CF4C89">
      <w:pPr>
        <w:suppressAutoHyphens/>
        <w:autoSpaceDE w:val="0"/>
        <w:spacing w:after="0" w:line="360" w:lineRule="auto"/>
        <w:jc w:val="both"/>
        <w:rPr>
          <w:rStyle w:val="eop"/>
          <w:rFonts w:ascii="Times New Roman" w:hAnsi="Times New Roman" w:cs="Times New Roman"/>
          <w:sz w:val="24"/>
          <w:szCs w:val="24"/>
        </w:rPr>
      </w:pPr>
      <w:r w:rsidRPr="00605A7D">
        <w:rPr>
          <w:rStyle w:val="normaltextrun"/>
          <w:rFonts w:ascii="Times New Roman" w:hAnsi="Times New Roman" w:cs="Times New Roman"/>
          <w:sz w:val="24"/>
          <w:szCs w:val="24"/>
        </w:rPr>
        <w:t xml:space="preserve">GRÁFICO 01 – Comparação dos obtidos na avaliação da </w:t>
      </w:r>
      <w:r w:rsidRPr="00605A7D">
        <w:rPr>
          <w:rStyle w:val="spellingerror"/>
          <w:rFonts w:ascii="Times New Roman" w:hAnsi="Times New Roman" w:cs="Times New Roman"/>
          <w:sz w:val="24"/>
          <w:szCs w:val="24"/>
        </w:rPr>
        <w:t>PI. Máx.</w:t>
      </w:r>
      <w:r w:rsidRPr="00605A7D">
        <w:rPr>
          <w:rStyle w:val="normaltextrun"/>
          <w:rFonts w:ascii="Times New Roman" w:hAnsi="Times New Roman" w:cs="Times New Roman"/>
          <w:sz w:val="24"/>
          <w:szCs w:val="24"/>
        </w:rPr>
        <w:t>: Pressão Inspiratória máxima nos grupos de voleibol e de sedentários.</w:t>
      </w:r>
    </w:p>
    <w:p w:rsidR="00FE4876" w:rsidRPr="00605A7D" w:rsidRDefault="00FE4876" w:rsidP="00CF4C89">
      <w:pPr>
        <w:suppressAutoHyphens/>
        <w:autoSpaceDE w:val="0"/>
        <w:spacing w:after="0" w:line="360" w:lineRule="auto"/>
        <w:jc w:val="both"/>
        <w:rPr>
          <w:rFonts w:ascii="Times New Roman" w:hAnsi="Times New Roman" w:cs="Times New Roman"/>
          <w:sz w:val="24"/>
          <w:szCs w:val="24"/>
        </w:rPr>
      </w:pPr>
      <w:r w:rsidRPr="00605A7D">
        <w:rPr>
          <w:rFonts w:ascii="Times New Roman" w:hAnsi="Times New Roman" w:cs="Times New Roman"/>
          <w:sz w:val="24"/>
          <w:szCs w:val="24"/>
        </w:rPr>
        <w:object w:dxaOrig="5443" w:dyaOrig="4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183pt" o:ole="">
            <v:imagedata r:id="rId8" o:title=""/>
          </v:shape>
          <o:OLEObject Type="Embed" ProgID="Prism5.Document" ShapeID="_x0000_i1025" DrawAspect="Content" ObjectID="_1526042020" r:id="rId9"/>
        </w:object>
      </w:r>
    </w:p>
    <w:p w:rsidR="00FE4876" w:rsidRPr="00605A7D" w:rsidRDefault="00FE4876" w:rsidP="00CF4C89">
      <w:pPr>
        <w:suppressAutoHyphens/>
        <w:autoSpaceDE w:val="0"/>
        <w:spacing w:after="0" w:line="360" w:lineRule="auto"/>
        <w:jc w:val="both"/>
        <w:rPr>
          <w:rFonts w:ascii="Times New Roman" w:hAnsi="Times New Roman" w:cs="Times New Roman"/>
          <w:sz w:val="24"/>
          <w:szCs w:val="24"/>
        </w:rPr>
      </w:pPr>
      <w:r w:rsidRPr="00605A7D">
        <w:rPr>
          <w:rFonts w:ascii="Times New Roman" w:hAnsi="Times New Roman" w:cs="Times New Roman"/>
          <w:sz w:val="24"/>
          <w:szCs w:val="24"/>
        </w:rPr>
        <w:t>FONTE: do Autor.</w:t>
      </w:r>
    </w:p>
    <w:p w:rsidR="00652FF0" w:rsidRPr="00605A7D" w:rsidRDefault="00652FF0" w:rsidP="00CF4C89">
      <w:pPr>
        <w:suppressAutoHyphens/>
        <w:autoSpaceDE w:val="0"/>
        <w:spacing w:after="0" w:line="360" w:lineRule="auto"/>
        <w:jc w:val="both"/>
        <w:rPr>
          <w:rFonts w:ascii="Times New Roman" w:hAnsi="Times New Roman" w:cs="Times New Roman"/>
          <w:sz w:val="24"/>
          <w:szCs w:val="24"/>
        </w:rPr>
      </w:pPr>
    </w:p>
    <w:p w:rsidR="00C36DAC" w:rsidRPr="00605A7D" w:rsidRDefault="00C36DAC" w:rsidP="00CF4C89">
      <w:pPr>
        <w:suppressAutoHyphens/>
        <w:autoSpaceDE w:val="0"/>
        <w:spacing w:after="0" w:line="360" w:lineRule="auto"/>
        <w:jc w:val="both"/>
        <w:rPr>
          <w:rFonts w:ascii="Times New Roman" w:hAnsi="Times New Roman" w:cs="Times New Roman"/>
          <w:sz w:val="24"/>
          <w:szCs w:val="24"/>
        </w:rPr>
      </w:pPr>
    </w:p>
    <w:p w:rsidR="00FE4876" w:rsidRPr="00605A7D" w:rsidRDefault="00FE4876" w:rsidP="00CF4C89">
      <w:pPr>
        <w:suppressAutoHyphens/>
        <w:autoSpaceDE w:val="0"/>
        <w:spacing w:after="0" w:line="360" w:lineRule="auto"/>
        <w:jc w:val="both"/>
        <w:rPr>
          <w:rStyle w:val="normaltextrun"/>
          <w:rFonts w:ascii="Times New Roman" w:hAnsi="Times New Roman" w:cs="Times New Roman"/>
          <w:sz w:val="24"/>
          <w:szCs w:val="24"/>
        </w:rPr>
      </w:pPr>
      <w:r w:rsidRPr="00605A7D">
        <w:rPr>
          <w:rStyle w:val="normaltextrun"/>
          <w:rFonts w:ascii="Times New Roman" w:hAnsi="Times New Roman" w:cs="Times New Roman"/>
          <w:sz w:val="24"/>
          <w:szCs w:val="24"/>
        </w:rPr>
        <w:lastRenderedPageBreak/>
        <w:t xml:space="preserve">GRÁFICO 02 – Comparação dos valores obtidos na avaliação da </w:t>
      </w:r>
      <w:r w:rsidRPr="00605A7D">
        <w:rPr>
          <w:rStyle w:val="spellingerror"/>
          <w:rFonts w:ascii="Times New Roman" w:hAnsi="Times New Roman" w:cs="Times New Roman"/>
          <w:sz w:val="24"/>
          <w:szCs w:val="24"/>
        </w:rPr>
        <w:t xml:space="preserve">PE </w:t>
      </w:r>
      <w:proofErr w:type="spellStart"/>
      <w:r w:rsidRPr="00605A7D">
        <w:rPr>
          <w:rStyle w:val="spellingerror"/>
          <w:rFonts w:ascii="Times New Roman" w:hAnsi="Times New Roman" w:cs="Times New Roman"/>
          <w:sz w:val="24"/>
          <w:szCs w:val="24"/>
        </w:rPr>
        <w:t>máx</w:t>
      </w:r>
      <w:proofErr w:type="spellEnd"/>
      <w:r w:rsidRPr="00605A7D">
        <w:rPr>
          <w:rStyle w:val="spellingerror"/>
          <w:rFonts w:ascii="Times New Roman" w:hAnsi="Times New Roman" w:cs="Times New Roman"/>
          <w:sz w:val="24"/>
          <w:szCs w:val="24"/>
        </w:rPr>
        <w:t xml:space="preserve">: </w:t>
      </w:r>
      <w:r w:rsidRPr="00605A7D">
        <w:rPr>
          <w:rStyle w:val="normaltextrun"/>
          <w:rFonts w:ascii="Times New Roman" w:hAnsi="Times New Roman" w:cs="Times New Roman"/>
          <w:sz w:val="24"/>
          <w:szCs w:val="24"/>
        </w:rPr>
        <w:t>Pressão Expiratória máxima, nos grupos de voleibol e sedentários.</w:t>
      </w:r>
    </w:p>
    <w:p w:rsidR="00FE4876" w:rsidRPr="00605A7D" w:rsidRDefault="00FE4876" w:rsidP="00CF4C89">
      <w:pPr>
        <w:suppressAutoHyphens/>
        <w:autoSpaceDE w:val="0"/>
        <w:spacing w:after="0" w:line="360" w:lineRule="auto"/>
        <w:jc w:val="both"/>
        <w:rPr>
          <w:rFonts w:ascii="Times New Roman" w:hAnsi="Times New Roman" w:cs="Times New Roman"/>
          <w:sz w:val="24"/>
          <w:szCs w:val="24"/>
        </w:rPr>
      </w:pPr>
      <w:r w:rsidRPr="00605A7D">
        <w:rPr>
          <w:rFonts w:ascii="Times New Roman" w:hAnsi="Times New Roman" w:cs="Times New Roman"/>
          <w:sz w:val="24"/>
          <w:szCs w:val="24"/>
        </w:rPr>
        <w:object w:dxaOrig="5443" w:dyaOrig="4990">
          <v:shape id="_x0000_i1026" type="#_x0000_t75" style="width:202.5pt;height:185.25pt" o:ole="">
            <v:imagedata r:id="rId10" o:title=""/>
          </v:shape>
          <o:OLEObject Type="Embed" ProgID="Prism5.Document" ShapeID="_x0000_i1026" DrawAspect="Content" ObjectID="_1526042021" r:id="rId11"/>
        </w:object>
      </w:r>
    </w:p>
    <w:p w:rsidR="00FE4876" w:rsidRPr="00605A7D" w:rsidRDefault="00FE4876" w:rsidP="00CF4C89">
      <w:pPr>
        <w:pStyle w:val="paragraph"/>
        <w:spacing w:before="0" w:beforeAutospacing="0" w:after="0" w:afterAutospacing="0" w:line="360" w:lineRule="auto"/>
        <w:jc w:val="both"/>
        <w:textAlignment w:val="baseline"/>
        <w:rPr>
          <w:rStyle w:val="normaltextrun"/>
        </w:rPr>
      </w:pPr>
      <w:r w:rsidRPr="00605A7D">
        <w:t>FONTE: do Autor.</w:t>
      </w:r>
    </w:p>
    <w:p w:rsidR="00FE4876" w:rsidRPr="00605A7D" w:rsidRDefault="00FE4876" w:rsidP="00CF4C89">
      <w:pPr>
        <w:pStyle w:val="paragraph"/>
        <w:spacing w:before="0" w:beforeAutospacing="0" w:after="0" w:afterAutospacing="0" w:line="360" w:lineRule="auto"/>
        <w:jc w:val="both"/>
        <w:textAlignment w:val="baseline"/>
        <w:rPr>
          <w:rStyle w:val="normaltextrun"/>
        </w:rPr>
      </w:pPr>
    </w:p>
    <w:p w:rsidR="00FE4876" w:rsidRPr="00605A7D" w:rsidRDefault="00FE4876" w:rsidP="00CF4C89">
      <w:pPr>
        <w:pStyle w:val="paragraph"/>
        <w:spacing w:before="0" w:beforeAutospacing="0" w:after="0" w:afterAutospacing="0" w:line="360" w:lineRule="auto"/>
        <w:jc w:val="both"/>
        <w:textAlignment w:val="baseline"/>
        <w:rPr>
          <w:rStyle w:val="normaltextrun"/>
        </w:rPr>
      </w:pPr>
      <w:r w:rsidRPr="00605A7D">
        <w:rPr>
          <w:rStyle w:val="normaltextrun"/>
        </w:rPr>
        <w:t>GRÁFICO 03 – Comparação dos valores de VO² máx. adquirido no teste de 1.600 metros.</w:t>
      </w:r>
    </w:p>
    <w:p w:rsidR="00FE4876" w:rsidRPr="00605A7D" w:rsidRDefault="00FE4876" w:rsidP="00CF4C89">
      <w:pPr>
        <w:pStyle w:val="paragraph"/>
        <w:spacing w:before="0" w:beforeAutospacing="0" w:after="0" w:afterAutospacing="0" w:line="360" w:lineRule="auto"/>
        <w:jc w:val="both"/>
        <w:textAlignment w:val="baseline"/>
      </w:pPr>
      <w:r w:rsidRPr="00605A7D">
        <w:object w:dxaOrig="6690" w:dyaOrig="4990">
          <v:shape id="_x0000_i1027" type="#_x0000_t75" style="width:232.5pt;height:173.25pt" o:ole="">
            <v:imagedata r:id="rId12" o:title=""/>
          </v:shape>
          <o:OLEObject Type="Embed" ProgID="Prism5.Document" ShapeID="_x0000_i1027" DrawAspect="Content" ObjectID="_1526042022" r:id="rId13"/>
        </w:object>
      </w:r>
    </w:p>
    <w:p w:rsidR="00FE4876" w:rsidRPr="00605A7D" w:rsidRDefault="00FE4876" w:rsidP="00CF4C89">
      <w:pPr>
        <w:pStyle w:val="paragraph"/>
        <w:tabs>
          <w:tab w:val="left" w:pos="2280"/>
        </w:tabs>
        <w:spacing w:before="0" w:beforeAutospacing="0" w:after="0" w:afterAutospacing="0" w:line="360" w:lineRule="auto"/>
        <w:jc w:val="both"/>
        <w:textAlignment w:val="baseline"/>
      </w:pPr>
      <w:r w:rsidRPr="00605A7D">
        <w:t>FONTE: do Autor</w:t>
      </w:r>
      <w:r w:rsidRPr="00605A7D">
        <w:tab/>
      </w:r>
    </w:p>
    <w:p w:rsidR="00FE4876" w:rsidRPr="00605A7D" w:rsidRDefault="00FE4876" w:rsidP="00CF4C89">
      <w:pPr>
        <w:pStyle w:val="paragraph"/>
        <w:tabs>
          <w:tab w:val="left" w:pos="2280"/>
        </w:tabs>
        <w:spacing w:before="0" w:beforeAutospacing="0" w:after="0" w:afterAutospacing="0" w:line="360" w:lineRule="auto"/>
        <w:jc w:val="both"/>
        <w:textAlignment w:val="baseline"/>
        <w:rPr>
          <w:rStyle w:val="normaltextrun"/>
        </w:rPr>
      </w:pPr>
    </w:p>
    <w:p w:rsidR="00FE4876" w:rsidRPr="00605A7D" w:rsidRDefault="00FE4876" w:rsidP="00CF4C89">
      <w:pPr>
        <w:pStyle w:val="paragraph"/>
        <w:spacing w:before="0" w:beforeAutospacing="0" w:after="0" w:afterAutospacing="0" w:line="360" w:lineRule="auto"/>
        <w:ind w:firstLine="589"/>
        <w:jc w:val="both"/>
        <w:textAlignment w:val="baseline"/>
        <w:rPr>
          <w:rStyle w:val="normaltextrun"/>
        </w:rPr>
      </w:pPr>
      <w:r w:rsidRPr="00605A7D">
        <w:rPr>
          <w:rStyle w:val="normaltextrun"/>
        </w:rPr>
        <w:t>Na tabela 2 estão demonstrados os coeficientes de correlação (R) e os valores de significância (p) entre as variáveis PI. Máx. Obtida, PE. Máx. Obtida e VO² máx. adquirido, observa-se que houve correlação apenas nos valores de PE máx. obtida e o valor de VO² máx. adquirido no grupo de voleibol. As demais variáveis aqui abordadas não apresentaram correlações.</w:t>
      </w:r>
    </w:p>
    <w:p w:rsidR="00FE4876" w:rsidRPr="00605A7D" w:rsidRDefault="00FE4876" w:rsidP="00CF4C89">
      <w:pPr>
        <w:pStyle w:val="paragraph"/>
        <w:spacing w:before="0" w:beforeAutospacing="0" w:after="0" w:afterAutospacing="0" w:line="360" w:lineRule="auto"/>
        <w:jc w:val="both"/>
        <w:textAlignment w:val="baseline"/>
        <w:rPr>
          <w:rStyle w:val="normaltextrun"/>
        </w:rPr>
        <w:sectPr w:rsidR="00FE4876" w:rsidRPr="00605A7D" w:rsidSect="00403925">
          <w:type w:val="continuous"/>
          <w:pgSz w:w="11906" w:h="16838"/>
          <w:pgMar w:top="1417" w:right="1701" w:bottom="1417" w:left="1701" w:header="708" w:footer="708" w:gutter="0"/>
          <w:cols w:space="708"/>
          <w:docGrid w:linePitch="360"/>
        </w:sectPr>
      </w:pPr>
    </w:p>
    <w:p w:rsidR="00FE4876" w:rsidRPr="00605A7D" w:rsidRDefault="00FE4876" w:rsidP="00CF4C89">
      <w:pPr>
        <w:pStyle w:val="paragraph"/>
        <w:spacing w:before="0" w:beforeAutospacing="0" w:after="0" w:afterAutospacing="0" w:line="360" w:lineRule="auto"/>
        <w:jc w:val="both"/>
        <w:textAlignment w:val="baseline"/>
        <w:rPr>
          <w:rStyle w:val="normaltextrun"/>
        </w:rPr>
      </w:pPr>
    </w:p>
    <w:p w:rsidR="00FE4876" w:rsidRPr="00605A7D" w:rsidRDefault="00FE4876" w:rsidP="00CF4C89">
      <w:pPr>
        <w:pStyle w:val="paragraph"/>
        <w:spacing w:before="0" w:beforeAutospacing="0" w:after="0" w:afterAutospacing="0" w:line="360" w:lineRule="auto"/>
        <w:jc w:val="both"/>
        <w:textAlignment w:val="baseline"/>
        <w:rPr>
          <w:lang w:eastAsia="ar-SA"/>
        </w:rPr>
      </w:pPr>
      <w:r w:rsidRPr="00605A7D">
        <w:rPr>
          <w:rStyle w:val="normaltextrun"/>
        </w:rPr>
        <w:lastRenderedPageBreak/>
        <w:t xml:space="preserve">TABELA 2 – Coeficientes de correlação (R) e nível de significância (p) das variáveis: </w:t>
      </w:r>
      <w:r w:rsidRPr="00605A7D">
        <w:rPr>
          <w:lang w:eastAsia="ar-SA"/>
        </w:rPr>
        <w:t>PI. Máx. obtida, PE. Máx. obtida, VO² máx. obtido nos grupos de voleibol e sedentários.</w:t>
      </w:r>
    </w:p>
    <w:p w:rsidR="00FE4876" w:rsidRPr="00605A7D" w:rsidRDefault="00FE4876" w:rsidP="00CF4C89">
      <w:pPr>
        <w:autoSpaceDE w:val="0"/>
        <w:spacing w:after="0" w:line="360" w:lineRule="auto"/>
        <w:jc w:val="both"/>
        <w:rPr>
          <w:rFonts w:ascii="Times New Roman" w:hAnsi="Times New Roman" w:cs="Times New Roman"/>
          <w:sz w:val="24"/>
          <w:szCs w:val="24"/>
          <w:lang w:eastAsia="ar-SA"/>
        </w:rPr>
        <w:sectPr w:rsidR="00FE4876" w:rsidRPr="00605A7D" w:rsidSect="00403925">
          <w:type w:val="continuous"/>
          <w:pgSz w:w="11906" w:h="16838"/>
          <w:pgMar w:top="1417" w:right="1701" w:bottom="1417" w:left="1701" w:header="708" w:footer="708" w:gutter="0"/>
          <w:cols w:space="708"/>
          <w:docGrid w:linePitch="360"/>
        </w:sectPr>
      </w:pPr>
    </w:p>
    <w:tbl>
      <w:tblPr>
        <w:tblW w:w="927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518"/>
        <w:gridCol w:w="141"/>
        <w:gridCol w:w="1844"/>
        <w:gridCol w:w="236"/>
        <w:gridCol w:w="2304"/>
        <w:gridCol w:w="2235"/>
      </w:tblGrid>
      <w:tr w:rsidR="00E059BB" w:rsidRPr="00605A7D" w:rsidTr="00966DA6">
        <w:tc>
          <w:tcPr>
            <w:tcW w:w="4503" w:type="dxa"/>
            <w:gridSpan w:val="3"/>
          </w:tcPr>
          <w:p w:rsidR="00FE4876" w:rsidRPr="00605A7D" w:rsidRDefault="00FE4876" w:rsidP="00CF4C89">
            <w:pPr>
              <w:autoSpaceDE w:val="0"/>
              <w:spacing w:after="0" w:line="360" w:lineRule="auto"/>
              <w:jc w:val="both"/>
              <w:rPr>
                <w:rFonts w:ascii="Times New Roman" w:hAnsi="Times New Roman" w:cs="Times New Roman"/>
                <w:sz w:val="24"/>
                <w:szCs w:val="24"/>
                <w:lang w:eastAsia="ar-SA"/>
              </w:rPr>
            </w:pPr>
            <w:r w:rsidRPr="00605A7D">
              <w:rPr>
                <w:rFonts w:ascii="Times New Roman" w:hAnsi="Times New Roman" w:cs="Times New Roman"/>
                <w:sz w:val="24"/>
                <w:szCs w:val="24"/>
                <w:lang w:eastAsia="ar-SA"/>
              </w:rPr>
              <w:lastRenderedPageBreak/>
              <w:t>Grupo de Voleibol</w:t>
            </w:r>
          </w:p>
        </w:tc>
        <w:tc>
          <w:tcPr>
            <w:tcW w:w="236" w:type="dxa"/>
            <w:tcBorders>
              <w:right w:val="single" w:sz="4" w:space="0" w:color="auto"/>
            </w:tcBorders>
          </w:tcPr>
          <w:p w:rsidR="00FE4876" w:rsidRPr="00605A7D" w:rsidRDefault="00FE4876" w:rsidP="00CF4C89">
            <w:pPr>
              <w:autoSpaceDE w:val="0"/>
              <w:spacing w:after="0" w:line="360" w:lineRule="auto"/>
              <w:jc w:val="both"/>
              <w:rPr>
                <w:rFonts w:ascii="Times New Roman" w:hAnsi="Times New Roman" w:cs="Times New Roman"/>
                <w:sz w:val="24"/>
                <w:szCs w:val="24"/>
                <w:lang w:eastAsia="ar-SA"/>
              </w:rPr>
            </w:pPr>
          </w:p>
        </w:tc>
        <w:tc>
          <w:tcPr>
            <w:tcW w:w="4539" w:type="dxa"/>
            <w:gridSpan w:val="2"/>
            <w:tcBorders>
              <w:left w:val="single" w:sz="4" w:space="0" w:color="auto"/>
            </w:tcBorders>
          </w:tcPr>
          <w:p w:rsidR="00FE4876" w:rsidRPr="00605A7D" w:rsidRDefault="00652FF0" w:rsidP="00CF4C89">
            <w:pPr>
              <w:autoSpaceDE w:val="0"/>
              <w:spacing w:after="0" w:line="360" w:lineRule="auto"/>
              <w:jc w:val="both"/>
              <w:rPr>
                <w:rFonts w:ascii="Times New Roman" w:hAnsi="Times New Roman" w:cs="Times New Roman"/>
                <w:sz w:val="24"/>
                <w:szCs w:val="24"/>
                <w:lang w:eastAsia="ar-SA"/>
              </w:rPr>
            </w:pPr>
            <w:r w:rsidRPr="00605A7D">
              <w:rPr>
                <w:rFonts w:ascii="Times New Roman" w:hAnsi="Times New Roman" w:cs="Times New Roman"/>
                <w:sz w:val="24"/>
                <w:szCs w:val="24"/>
                <w:lang w:eastAsia="ar-SA"/>
              </w:rPr>
              <w:t>Grupo de Sedentária</w:t>
            </w:r>
            <w:r w:rsidR="00FE4876" w:rsidRPr="00605A7D">
              <w:rPr>
                <w:rFonts w:ascii="Times New Roman" w:hAnsi="Times New Roman" w:cs="Times New Roman"/>
                <w:sz w:val="24"/>
                <w:szCs w:val="24"/>
                <w:lang w:eastAsia="ar-SA"/>
              </w:rPr>
              <w:t>s</w:t>
            </w:r>
          </w:p>
        </w:tc>
      </w:tr>
      <w:tr w:rsidR="00E059BB" w:rsidRPr="00605A7D" w:rsidTr="00966DA6">
        <w:tc>
          <w:tcPr>
            <w:tcW w:w="2518" w:type="dxa"/>
          </w:tcPr>
          <w:p w:rsidR="00FE4876" w:rsidRPr="00605A7D" w:rsidRDefault="00FE4876" w:rsidP="00CF4C89">
            <w:pPr>
              <w:autoSpaceDE w:val="0"/>
              <w:spacing w:after="0" w:line="360" w:lineRule="auto"/>
              <w:jc w:val="both"/>
              <w:rPr>
                <w:rFonts w:ascii="Times New Roman" w:hAnsi="Times New Roman" w:cs="Times New Roman"/>
                <w:sz w:val="24"/>
                <w:szCs w:val="24"/>
                <w:lang w:eastAsia="ar-SA"/>
              </w:rPr>
            </w:pPr>
          </w:p>
        </w:tc>
        <w:tc>
          <w:tcPr>
            <w:tcW w:w="1985" w:type="dxa"/>
            <w:gridSpan w:val="2"/>
          </w:tcPr>
          <w:p w:rsidR="00FE4876" w:rsidRPr="00605A7D" w:rsidRDefault="00FE4876" w:rsidP="00CF4C89">
            <w:pPr>
              <w:autoSpaceDE w:val="0"/>
              <w:spacing w:after="0" w:line="360" w:lineRule="auto"/>
              <w:jc w:val="both"/>
              <w:rPr>
                <w:rFonts w:ascii="Times New Roman" w:hAnsi="Times New Roman" w:cs="Times New Roman"/>
                <w:sz w:val="24"/>
                <w:szCs w:val="24"/>
                <w:lang w:eastAsia="ar-SA"/>
              </w:rPr>
            </w:pPr>
            <w:r w:rsidRPr="00605A7D">
              <w:rPr>
                <w:rFonts w:ascii="Times New Roman" w:hAnsi="Times New Roman" w:cs="Times New Roman"/>
                <w:sz w:val="24"/>
                <w:szCs w:val="24"/>
                <w:lang w:eastAsia="ar-SA"/>
              </w:rPr>
              <w:t>VO² máx. obtido</w:t>
            </w:r>
          </w:p>
        </w:tc>
        <w:tc>
          <w:tcPr>
            <w:tcW w:w="236" w:type="dxa"/>
            <w:tcBorders>
              <w:right w:val="single" w:sz="4" w:space="0" w:color="auto"/>
            </w:tcBorders>
          </w:tcPr>
          <w:p w:rsidR="00FE4876" w:rsidRPr="00605A7D" w:rsidRDefault="00FE4876" w:rsidP="00CF4C89">
            <w:pPr>
              <w:autoSpaceDE w:val="0"/>
              <w:spacing w:after="0" w:line="360" w:lineRule="auto"/>
              <w:jc w:val="both"/>
              <w:rPr>
                <w:rFonts w:ascii="Times New Roman" w:hAnsi="Times New Roman" w:cs="Times New Roman"/>
                <w:sz w:val="24"/>
                <w:szCs w:val="24"/>
                <w:lang w:eastAsia="ar-SA"/>
              </w:rPr>
            </w:pPr>
          </w:p>
        </w:tc>
        <w:tc>
          <w:tcPr>
            <w:tcW w:w="2304" w:type="dxa"/>
            <w:tcBorders>
              <w:left w:val="single" w:sz="4" w:space="0" w:color="auto"/>
            </w:tcBorders>
          </w:tcPr>
          <w:p w:rsidR="00FE4876" w:rsidRPr="00605A7D" w:rsidRDefault="00FE4876" w:rsidP="00CF4C89">
            <w:pPr>
              <w:autoSpaceDE w:val="0"/>
              <w:spacing w:after="0" w:line="360" w:lineRule="auto"/>
              <w:jc w:val="both"/>
              <w:rPr>
                <w:rFonts w:ascii="Times New Roman" w:hAnsi="Times New Roman" w:cs="Times New Roman"/>
                <w:sz w:val="24"/>
                <w:szCs w:val="24"/>
                <w:lang w:eastAsia="ar-SA"/>
              </w:rPr>
            </w:pPr>
          </w:p>
        </w:tc>
        <w:tc>
          <w:tcPr>
            <w:tcW w:w="2235" w:type="dxa"/>
          </w:tcPr>
          <w:p w:rsidR="00FE4876" w:rsidRPr="00605A7D" w:rsidRDefault="00FE4876" w:rsidP="00CF4C89">
            <w:pPr>
              <w:autoSpaceDE w:val="0"/>
              <w:spacing w:after="0" w:line="360" w:lineRule="auto"/>
              <w:jc w:val="both"/>
              <w:rPr>
                <w:rFonts w:ascii="Times New Roman" w:hAnsi="Times New Roman" w:cs="Times New Roman"/>
                <w:sz w:val="24"/>
                <w:szCs w:val="24"/>
                <w:lang w:eastAsia="ar-SA"/>
              </w:rPr>
            </w:pPr>
            <w:r w:rsidRPr="00605A7D">
              <w:rPr>
                <w:rFonts w:ascii="Times New Roman" w:hAnsi="Times New Roman" w:cs="Times New Roman"/>
                <w:sz w:val="24"/>
                <w:szCs w:val="24"/>
                <w:lang w:eastAsia="ar-SA"/>
              </w:rPr>
              <w:t>VO² máx. obtido</w:t>
            </w:r>
          </w:p>
        </w:tc>
      </w:tr>
      <w:tr w:rsidR="00E059BB" w:rsidRPr="00605A7D" w:rsidTr="00966DA6">
        <w:trPr>
          <w:trHeight w:val="285"/>
        </w:trPr>
        <w:tc>
          <w:tcPr>
            <w:tcW w:w="2659" w:type="dxa"/>
            <w:gridSpan w:val="2"/>
          </w:tcPr>
          <w:p w:rsidR="00FE4876" w:rsidRPr="00605A7D" w:rsidRDefault="00FE4876" w:rsidP="00CF4C89">
            <w:pPr>
              <w:autoSpaceDE w:val="0"/>
              <w:spacing w:after="0" w:line="360" w:lineRule="auto"/>
              <w:jc w:val="both"/>
              <w:rPr>
                <w:rFonts w:ascii="Times New Roman" w:hAnsi="Times New Roman" w:cs="Times New Roman"/>
                <w:sz w:val="24"/>
                <w:szCs w:val="24"/>
                <w:lang w:eastAsia="ar-SA"/>
              </w:rPr>
            </w:pPr>
            <w:r w:rsidRPr="00605A7D">
              <w:rPr>
                <w:rFonts w:ascii="Times New Roman" w:hAnsi="Times New Roman" w:cs="Times New Roman"/>
                <w:sz w:val="24"/>
                <w:szCs w:val="24"/>
                <w:lang w:eastAsia="ar-SA"/>
              </w:rPr>
              <w:t>PI. Máx. obtida</w:t>
            </w:r>
          </w:p>
        </w:tc>
        <w:tc>
          <w:tcPr>
            <w:tcW w:w="1844" w:type="dxa"/>
          </w:tcPr>
          <w:p w:rsidR="00FE4876" w:rsidRPr="00605A7D" w:rsidRDefault="00FE4876" w:rsidP="00CF4C89">
            <w:pPr>
              <w:spacing w:after="0" w:line="360" w:lineRule="auto"/>
              <w:contextualSpacing/>
              <w:jc w:val="both"/>
              <w:rPr>
                <w:rFonts w:ascii="Times New Roman" w:hAnsi="Times New Roman" w:cs="Times New Roman"/>
                <w:sz w:val="24"/>
                <w:szCs w:val="24"/>
                <w:lang w:eastAsia="ar-SA"/>
              </w:rPr>
            </w:pPr>
            <w:r w:rsidRPr="00605A7D">
              <w:rPr>
                <w:rFonts w:ascii="Times New Roman" w:hAnsi="Times New Roman" w:cs="Times New Roman"/>
                <w:sz w:val="24"/>
                <w:szCs w:val="24"/>
              </w:rPr>
              <w:t xml:space="preserve">R = </w:t>
            </w:r>
            <w:r w:rsidRPr="00605A7D">
              <w:rPr>
                <w:rFonts w:ascii="Times New Roman" w:hAnsi="Times New Roman" w:cs="Times New Roman"/>
                <w:sz w:val="24"/>
                <w:szCs w:val="24"/>
                <w:lang w:eastAsia="ar-SA"/>
              </w:rPr>
              <w:t xml:space="preserve">0,295     </w:t>
            </w:r>
          </w:p>
          <w:p w:rsidR="00FE4876" w:rsidRPr="00605A7D" w:rsidRDefault="00FE4876" w:rsidP="00CF4C89">
            <w:pPr>
              <w:spacing w:after="0" w:line="360" w:lineRule="auto"/>
              <w:contextualSpacing/>
              <w:jc w:val="both"/>
              <w:rPr>
                <w:rFonts w:ascii="Times New Roman" w:hAnsi="Times New Roman" w:cs="Times New Roman"/>
                <w:sz w:val="24"/>
                <w:szCs w:val="24"/>
                <w:lang w:eastAsia="ar-SA"/>
              </w:rPr>
            </w:pPr>
            <w:r w:rsidRPr="00605A7D">
              <w:rPr>
                <w:rFonts w:ascii="Times New Roman" w:hAnsi="Times New Roman" w:cs="Times New Roman"/>
                <w:sz w:val="24"/>
                <w:szCs w:val="24"/>
                <w:lang w:eastAsia="ar-SA"/>
              </w:rPr>
              <w:t>p = 0,306</w:t>
            </w:r>
          </w:p>
        </w:tc>
        <w:tc>
          <w:tcPr>
            <w:tcW w:w="236" w:type="dxa"/>
            <w:tcBorders>
              <w:right w:val="single" w:sz="4" w:space="0" w:color="auto"/>
            </w:tcBorders>
          </w:tcPr>
          <w:p w:rsidR="00FE4876" w:rsidRPr="00605A7D" w:rsidRDefault="00FE4876" w:rsidP="00CF4C89">
            <w:pPr>
              <w:spacing w:after="0" w:line="360" w:lineRule="auto"/>
              <w:contextualSpacing/>
              <w:jc w:val="both"/>
              <w:rPr>
                <w:rFonts w:ascii="Times New Roman" w:hAnsi="Times New Roman" w:cs="Times New Roman"/>
                <w:sz w:val="24"/>
                <w:szCs w:val="24"/>
              </w:rPr>
            </w:pPr>
          </w:p>
        </w:tc>
        <w:tc>
          <w:tcPr>
            <w:tcW w:w="2304" w:type="dxa"/>
            <w:tcBorders>
              <w:left w:val="single" w:sz="4" w:space="0" w:color="auto"/>
            </w:tcBorders>
          </w:tcPr>
          <w:p w:rsidR="00FE4876" w:rsidRPr="00605A7D" w:rsidRDefault="00FE4876" w:rsidP="00CF4C89">
            <w:pPr>
              <w:spacing w:after="0" w:line="360" w:lineRule="auto"/>
              <w:contextualSpacing/>
              <w:jc w:val="both"/>
              <w:rPr>
                <w:rFonts w:ascii="Times New Roman" w:hAnsi="Times New Roman" w:cs="Times New Roman"/>
                <w:sz w:val="24"/>
                <w:szCs w:val="24"/>
              </w:rPr>
            </w:pPr>
            <w:r w:rsidRPr="00605A7D">
              <w:rPr>
                <w:rFonts w:ascii="Times New Roman" w:hAnsi="Times New Roman" w:cs="Times New Roman"/>
                <w:sz w:val="24"/>
                <w:szCs w:val="24"/>
                <w:lang w:eastAsia="ar-SA"/>
              </w:rPr>
              <w:t>PI. Máx. obtida</w:t>
            </w:r>
          </w:p>
        </w:tc>
        <w:tc>
          <w:tcPr>
            <w:tcW w:w="2235" w:type="dxa"/>
          </w:tcPr>
          <w:p w:rsidR="00FE4876" w:rsidRPr="00605A7D" w:rsidRDefault="00FE4876" w:rsidP="00CF4C89">
            <w:pPr>
              <w:spacing w:after="0" w:line="360" w:lineRule="auto"/>
              <w:contextualSpacing/>
              <w:jc w:val="both"/>
              <w:rPr>
                <w:rFonts w:ascii="Times New Roman" w:hAnsi="Times New Roman" w:cs="Times New Roman"/>
                <w:sz w:val="24"/>
                <w:szCs w:val="24"/>
              </w:rPr>
            </w:pPr>
            <w:r w:rsidRPr="00605A7D">
              <w:rPr>
                <w:rFonts w:ascii="Times New Roman" w:hAnsi="Times New Roman" w:cs="Times New Roman"/>
                <w:sz w:val="24"/>
                <w:szCs w:val="24"/>
              </w:rPr>
              <w:t>R = 0,029</w:t>
            </w:r>
          </w:p>
          <w:p w:rsidR="00FE4876" w:rsidRPr="00605A7D" w:rsidRDefault="00FE4876" w:rsidP="00CF4C89">
            <w:pPr>
              <w:spacing w:after="0" w:line="360" w:lineRule="auto"/>
              <w:contextualSpacing/>
              <w:jc w:val="both"/>
              <w:rPr>
                <w:rFonts w:ascii="Times New Roman" w:hAnsi="Times New Roman" w:cs="Times New Roman"/>
                <w:sz w:val="24"/>
                <w:szCs w:val="24"/>
              </w:rPr>
            </w:pPr>
            <w:r w:rsidRPr="00605A7D">
              <w:rPr>
                <w:rFonts w:ascii="Times New Roman" w:hAnsi="Times New Roman" w:cs="Times New Roman"/>
                <w:sz w:val="24"/>
                <w:szCs w:val="24"/>
              </w:rPr>
              <w:t xml:space="preserve">p = 0,926                        </w:t>
            </w:r>
          </w:p>
        </w:tc>
      </w:tr>
      <w:tr w:rsidR="00E059BB" w:rsidRPr="00605A7D" w:rsidTr="00966DA6">
        <w:tc>
          <w:tcPr>
            <w:tcW w:w="2659" w:type="dxa"/>
            <w:gridSpan w:val="2"/>
          </w:tcPr>
          <w:p w:rsidR="00FE4876" w:rsidRPr="00605A7D" w:rsidRDefault="00FE4876" w:rsidP="00CF4C89">
            <w:pPr>
              <w:autoSpaceDE w:val="0"/>
              <w:spacing w:after="0" w:line="360" w:lineRule="auto"/>
              <w:jc w:val="both"/>
              <w:rPr>
                <w:rFonts w:ascii="Times New Roman" w:hAnsi="Times New Roman" w:cs="Times New Roman"/>
                <w:sz w:val="24"/>
                <w:szCs w:val="24"/>
                <w:lang w:eastAsia="ar-SA"/>
              </w:rPr>
            </w:pPr>
            <w:r w:rsidRPr="00605A7D">
              <w:rPr>
                <w:rFonts w:ascii="Times New Roman" w:hAnsi="Times New Roman" w:cs="Times New Roman"/>
                <w:sz w:val="24"/>
                <w:szCs w:val="24"/>
                <w:lang w:eastAsia="ar-SA"/>
              </w:rPr>
              <w:t>PE. Máx. obtida</w:t>
            </w:r>
          </w:p>
        </w:tc>
        <w:tc>
          <w:tcPr>
            <w:tcW w:w="1844" w:type="dxa"/>
          </w:tcPr>
          <w:p w:rsidR="00FE4876" w:rsidRPr="00605A7D" w:rsidRDefault="00FE4876" w:rsidP="00CF4C89">
            <w:pPr>
              <w:spacing w:after="0" w:line="360" w:lineRule="auto"/>
              <w:contextualSpacing/>
              <w:jc w:val="both"/>
              <w:rPr>
                <w:rFonts w:ascii="Times New Roman" w:hAnsi="Times New Roman" w:cs="Times New Roman"/>
                <w:sz w:val="24"/>
                <w:szCs w:val="24"/>
                <w:lang w:eastAsia="ar-SA"/>
              </w:rPr>
            </w:pPr>
            <w:r w:rsidRPr="00605A7D">
              <w:rPr>
                <w:rFonts w:ascii="Times New Roman" w:hAnsi="Times New Roman" w:cs="Times New Roman"/>
                <w:sz w:val="24"/>
                <w:szCs w:val="24"/>
              </w:rPr>
              <w:t xml:space="preserve">R = </w:t>
            </w:r>
            <w:r w:rsidRPr="00605A7D">
              <w:rPr>
                <w:rFonts w:ascii="Times New Roman" w:hAnsi="Times New Roman" w:cs="Times New Roman"/>
                <w:sz w:val="24"/>
                <w:szCs w:val="24"/>
                <w:lang w:eastAsia="ar-SA"/>
              </w:rPr>
              <w:t xml:space="preserve">0,615      </w:t>
            </w:r>
          </w:p>
          <w:p w:rsidR="00FE4876" w:rsidRPr="00605A7D" w:rsidRDefault="00FE4876" w:rsidP="00CF4C89">
            <w:pPr>
              <w:spacing w:after="0" w:line="360" w:lineRule="auto"/>
              <w:contextualSpacing/>
              <w:jc w:val="both"/>
              <w:rPr>
                <w:rFonts w:ascii="Times New Roman" w:hAnsi="Times New Roman" w:cs="Times New Roman"/>
                <w:sz w:val="24"/>
                <w:szCs w:val="24"/>
              </w:rPr>
            </w:pPr>
            <w:r w:rsidRPr="00605A7D">
              <w:rPr>
                <w:rFonts w:ascii="Times New Roman" w:hAnsi="Times New Roman" w:cs="Times New Roman"/>
                <w:sz w:val="24"/>
                <w:szCs w:val="24"/>
                <w:lang w:eastAsia="ar-SA"/>
              </w:rPr>
              <w:t>p = 0,019</w:t>
            </w:r>
          </w:p>
        </w:tc>
        <w:tc>
          <w:tcPr>
            <w:tcW w:w="236" w:type="dxa"/>
            <w:tcBorders>
              <w:right w:val="single" w:sz="4" w:space="0" w:color="auto"/>
            </w:tcBorders>
          </w:tcPr>
          <w:p w:rsidR="00FE4876" w:rsidRPr="00605A7D" w:rsidRDefault="00FE4876" w:rsidP="00CF4C89">
            <w:pPr>
              <w:spacing w:after="0" w:line="360" w:lineRule="auto"/>
              <w:contextualSpacing/>
              <w:jc w:val="both"/>
              <w:rPr>
                <w:rFonts w:ascii="Times New Roman" w:hAnsi="Times New Roman" w:cs="Times New Roman"/>
                <w:sz w:val="24"/>
                <w:szCs w:val="24"/>
              </w:rPr>
            </w:pPr>
          </w:p>
        </w:tc>
        <w:tc>
          <w:tcPr>
            <w:tcW w:w="2304" w:type="dxa"/>
            <w:tcBorders>
              <w:left w:val="single" w:sz="4" w:space="0" w:color="auto"/>
            </w:tcBorders>
          </w:tcPr>
          <w:p w:rsidR="00FE4876" w:rsidRPr="00605A7D" w:rsidRDefault="00FE4876" w:rsidP="00CF4C89">
            <w:pPr>
              <w:spacing w:after="0" w:line="360" w:lineRule="auto"/>
              <w:contextualSpacing/>
              <w:jc w:val="both"/>
              <w:rPr>
                <w:rFonts w:ascii="Times New Roman" w:hAnsi="Times New Roman" w:cs="Times New Roman"/>
                <w:sz w:val="24"/>
                <w:szCs w:val="24"/>
              </w:rPr>
            </w:pPr>
            <w:r w:rsidRPr="00605A7D">
              <w:rPr>
                <w:rFonts w:ascii="Times New Roman" w:hAnsi="Times New Roman" w:cs="Times New Roman"/>
                <w:sz w:val="24"/>
                <w:szCs w:val="24"/>
                <w:lang w:eastAsia="ar-SA"/>
              </w:rPr>
              <w:t>PE. Máx. obtida</w:t>
            </w:r>
          </w:p>
        </w:tc>
        <w:tc>
          <w:tcPr>
            <w:tcW w:w="2235" w:type="dxa"/>
          </w:tcPr>
          <w:p w:rsidR="00FE4876" w:rsidRPr="00605A7D" w:rsidRDefault="00FE4876" w:rsidP="00CF4C89">
            <w:pPr>
              <w:spacing w:after="0" w:line="360" w:lineRule="auto"/>
              <w:contextualSpacing/>
              <w:jc w:val="both"/>
              <w:rPr>
                <w:rFonts w:ascii="Times New Roman" w:hAnsi="Times New Roman" w:cs="Times New Roman"/>
                <w:sz w:val="24"/>
                <w:szCs w:val="24"/>
              </w:rPr>
            </w:pPr>
            <w:r w:rsidRPr="00605A7D">
              <w:rPr>
                <w:rFonts w:ascii="Times New Roman" w:hAnsi="Times New Roman" w:cs="Times New Roman"/>
                <w:sz w:val="24"/>
                <w:szCs w:val="24"/>
              </w:rPr>
              <w:t>R = 0,236</w:t>
            </w:r>
          </w:p>
          <w:p w:rsidR="00FE4876" w:rsidRPr="00605A7D" w:rsidRDefault="00FE4876" w:rsidP="00CF4C89">
            <w:pPr>
              <w:spacing w:after="0" w:line="360" w:lineRule="auto"/>
              <w:contextualSpacing/>
              <w:jc w:val="both"/>
              <w:rPr>
                <w:rFonts w:ascii="Times New Roman" w:hAnsi="Times New Roman" w:cs="Times New Roman"/>
                <w:sz w:val="24"/>
                <w:szCs w:val="24"/>
              </w:rPr>
            </w:pPr>
            <w:r w:rsidRPr="00605A7D">
              <w:rPr>
                <w:rFonts w:ascii="Times New Roman" w:hAnsi="Times New Roman" w:cs="Times New Roman"/>
                <w:sz w:val="24"/>
                <w:szCs w:val="24"/>
              </w:rPr>
              <w:t>p = 0,438</w:t>
            </w:r>
          </w:p>
        </w:tc>
      </w:tr>
    </w:tbl>
    <w:p w:rsidR="00FE4876" w:rsidRPr="00605A7D" w:rsidRDefault="00FE4876" w:rsidP="00CF4C89">
      <w:pPr>
        <w:pStyle w:val="paragraph"/>
        <w:spacing w:before="0" w:beforeAutospacing="0" w:after="0" w:afterAutospacing="0" w:line="360" w:lineRule="auto"/>
        <w:jc w:val="both"/>
        <w:textAlignment w:val="baseline"/>
        <w:sectPr w:rsidR="00FE4876" w:rsidRPr="00605A7D" w:rsidSect="00403925">
          <w:type w:val="continuous"/>
          <w:pgSz w:w="11906" w:h="16838"/>
          <w:pgMar w:top="1417" w:right="1701" w:bottom="1417" w:left="1701" w:header="708" w:footer="708" w:gutter="0"/>
          <w:cols w:space="708"/>
          <w:docGrid w:linePitch="360"/>
        </w:sectPr>
      </w:pPr>
    </w:p>
    <w:p w:rsidR="00FE4876" w:rsidRPr="00605A7D" w:rsidRDefault="00AB78F6" w:rsidP="00CF4C89">
      <w:pPr>
        <w:pStyle w:val="paragraph"/>
        <w:spacing w:before="0" w:beforeAutospacing="0" w:after="0" w:afterAutospacing="0" w:line="360" w:lineRule="auto"/>
        <w:jc w:val="both"/>
        <w:textAlignment w:val="baseline"/>
      </w:pPr>
      <w:r w:rsidRPr="00605A7D">
        <w:lastRenderedPageBreak/>
        <w:t>FONTE: do autor.</w:t>
      </w:r>
    </w:p>
    <w:p w:rsidR="00AB78F6" w:rsidRPr="00605A7D" w:rsidRDefault="00AB78F6" w:rsidP="00CF4C89">
      <w:pPr>
        <w:pStyle w:val="paragraph"/>
        <w:spacing w:before="0" w:beforeAutospacing="0" w:after="0" w:afterAutospacing="0" w:line="360" w:lineRule="auto"/>
        <w:jc w:val="both"/>
        <w:textAlignment w:val="baseline"/>
        <w:sectPr w:rsidR="00AB78F6" w:rsidRPr="00605A7D" w:rsidSect="00403925">
          <w:type w:val="continuous"/>
          <w:pgSz w:w="11906" w:h="16838"/>
          <w:pgMar w:top="1417" w:right="1701" w:bottom="1417" w:left="1701" w:header="708" w:footer="708" w:gutter="0"/>
          <w:cols w:space="708"/>
          <w:docGrid w:linePitch="360"/>
        </w:sectPr>
      </w:pPr>
    </w:p>
    <w:p w:rsidR="0068498A" w:rsidRPr="00605A7D" w:rsidRDefault="0068498A" w:rsidP="00CF4C89">
      <w:pPr>
        <w:pStyle w:val="paragraph"/>
        <w:spacing w:before="0" w:beforeAutospacing="0" w:after="0" w:afterAutospacing="0" w:line="360" w:lineRule="auto"/>
        <w:jc w:val="both"/>
        <w:textAlignment w:val="baseline"/>
        <w:rPr>
          <w:b/>
        </w:rPr>
      </w:pPr>
    </w:p>
    <w:p w:rsidR="00793903" w:rsidRPr="00605A7D" w:rsidRDefault="00793903" w:rsidP="00CF4C89">
      <w:pPr>
        <w:pStyle w:val="paragraph"/>
        <w:spacing w:before="0" w:beforeAutospacing="0" w:after="0" w:afterAutospacing="0" w:line="360" w:lineRule="auto"/>
        <w:jc w:val="both"/>
        <w:textAlignment w:val="baseline"/>
        <w:rPr>
          <w:b/>
        </w:rPr>
      </w:pPr>
    </w:p>
    <w:p w:rsidR="00F31834" w:rsidRPr="00605A7D" w:rsidRDefault="00FE4876" w:rsidP="0017039C">
      <w:pPr>
        <w:pStyle w:val="paragraph"/>
        <w:numPr>
          <w:ilvl w:val="0"/>
          <w:numId w:val="9"/>
        </w:numPr>
        <w:spacing w:before="0" w:beforeAutospacing="0" w:after="0" w:afterAutospacing="0" w:line="360" w:lineRule="auto"/>
        <w:jc w:val="both"/>
        <w:textAlignment w:val="baseline"/>
        <w:rPr>
          <w:b/>
        </w:rPr>
      </w:pPr>
      <w:r w:rsidRPr="00605A7D">
        <w:rPr>
          <w:b/>
        </w:rPr>
        <w:t>DISCUSSÃO</w:t>
      </w:r>
    </w:p>
    <w:p w:rsidR="00FE4876" w:rsidRPr="00605A7D" w:rsidRDefault="00FE4876" w:rsidP="00CF4C89">
      <w:pPr>
        <w:pStyle w:val="paragraph"/>
        <w:spacing w:before="0" w:beforeAutospacing="0" w:after="0" w:afterAutospacing="0" w:line="360" w:lineRule="auto"/>
        <w:jc w:val="both"/>
        <w:textAlignment w:val="baseline"/>
        <w:rPr>
          <w:b/>
        </w:rPr>
      </w:pPr>
    </w:p>
    <w:p w:rsidR="00FE4876" w:rsidRPr="00605A7D" w:rsidRDefault="00FE4876" w:rsidP="00CF4C89">
      <w:pPr>
        <w:spacing w:after="0" w:line="360" w:lineRule="auto"/>
        <w:ind w:firstLine="708"/>
        <w:jc w:val="both"/>
        <w:rPr>
          <w:rFonts w:ascii="Times New Roman" w:hAnsi="Times New Roman" w:cs="Times New Roman"/>
          <w:sz w:val="24"/>
          <w:szCs w:val="24"/>
        </w:rPr>
      </w:pPr>
      <w:r w:rsidRPr="00605A7D">
        <w:rPr>
          <w:rFonts w:ascii="Times New Roman" w:hAnsi="Times New Roman" w:cs="Times New Roman"/>
          <w:sz w:val="24"/>
          <w:szCs w:val="24"/>
        </w:rPr>
        <w:t xml:space="preserve">No presente estudo a determinação da faixa etária para coleta de dados foi feita por conveniência, delimitando a idade entre 12 e 17 anos. Pois, antes do início do mesmo, foi feita uma visita </w:t>
      </w:r>
      <w:r w:rsidR="002559F0" w:rsidRPr="00605A7D">
        <w:rPr>
          <w:rFonts w:ascii="Times New Roman" w:hAnsi="Times New Roman" w:cs="Times New Roman"/>
          <w:sz w:val="24"/>
          <w:szCs w:val="24"/>
        </w:rPr>
        <w:t>à</w:t>
      </w:r>
      <w:r w:rsidRPr="00605A7D">
        <w:rPr>
          <w:rFonts w:ascii="Times New Roman" w:hAnsi="Times New Roman" w:cs="Times New Roman"/>
          <w:sz w:val="24"/>
          <w:szCs w:val="24"/>
        </w:rPr>
        <w:t xml:space="preserve"> quadra de esportes que o grupo voleibol treina e o responsável informou a idade das atletas. Dessa forma, o grupo das sedentárias também foi escolhido dentro dessa faixa etária para parear amostra.</w:t>
      </w:r>
    </w:p>
    <w:p w:rsidR="00FE4876" w:rsidRPr="00605A7D" w:rsidRDefault="00FE4876" w:rsidP="00CF4C89">
      <w:pPr>
        <w:spacing w:after="0" w:line="360" w:lineRule="auto"/>
        <w:ind w:firstLine="708"/>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A predominância do gênero feminino observada no estudo também pode ser justificada pela conveniência da amostra, já que o grupo das </w:t>
      </w:r>
      <w:r w:rsidR="00E939DE" w:rsidRPr="00605A7D">
        <w:rPr>
          <w:rFonts w:ascii="Times New Roman" w:hAnsi="Times New Roman" w:cs="Times New Roman"/>
          <w:bCs/>
          <w:sz w:val="24"/>
          <w:szCs w:val="24"/>
          <w:lang w:eastAsia="ar-SA"/>
        </w:rPr>
        <w:t>atletas de voleibol era composto</w:t>
      </w:r>
      <w:r w:rsidRPr="00605A7D">
        <w:rPr>
          <w:rFonts w:ascii="Times New Roman" w:hAnsi="Times New Roman" w:cs="Times New Roman"/>
          <w:bCs/>
          <w:sz w:val="24"/>
          <w:szCs w:val="24"/>
          <w:lang w:eastAsia="ar-SA"/>
        </w:rPr>
        <w:t xml:space="preserve"> apenas por meninas. </w:t>
      </w:r>
    </w:p>
    <w:p w:rsidR="00504F52" w:rsidRPr="00605A7D" w:rsidRDefault="00504F52" w:rsidP="00504F52">
      <w:pPr>
        <w:widowControl w:val="0"/>
        <w:spacing w:after="0" w:line="360" w:lineRule="auto"/>
        <w:ind w:firstLine="709"/>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Além disso, em um estudo antropológico realizado por Coelho (2011) sugere que o voleibol é um esporte praticado com maior predominância por mulheres, em uma proporção de três mulheres para dois homens, fato que justifica a escolha do grupo de voleibol feminino.</w:t>
      </w:r>
    </w:p>
    <w:p w:rsidR="00FE4876" w:rsidRPr="00605A7D" w:rsidRDefault="00FE4876" w:rsidP="004F7686">
      <w:pPr>
        <w:spacing w:after="0" w:line="360" w:lineRule="auto"/>
        <w:jc w:val="both"/>
        <w:rPr>
          <w:rFonts w:ascii="Times New Roman" w:hAnsi="Times New Roman" w:cs="Times New Roman"/>
          <w:sz w:val="24"/>
          <w:szCs w:val="24"/>
          <w:lang w:eastAsia="pt-BR"/>
        </w:rPr>
      </w:pPr>
      <w:r w:rsidRPr="00605A7D">
        <w:rPr>
          <w:rFonts w:ascii="Times New Roman" w:hAnsi="Times New Roman" w:cs="Times New Roman"/>
          <w:bCs/>
          <w:sz w:val="24"/>
          <w:szCs w:val="24"/>
          <w:lang w:eastAsia="ar-SA"/>
        </w:rPr>
        <w:tab/>
        <w:t xml:space="preserve">No presente estudo o IMC </w:t>
      </w:r>
      <w:proofErr w:type="gramStart"/>
      <w:r w:rsidRPr="00605A7D">
        <w:rPr>
          <w:rFonts w:ascii="Times New Roman" w:hAnsi="Times New Roman" w:cs="Times New Roman"/>
          <w:bCs/>
          <w:sz w:val="24"/>
          <w:szCs w:val="24"/>
          <w:lang w:eastAsia="ar-SA"/>
        </w:rPr>
        <w:t>variou</w:t>
      </w:r>
      <w:proofErr w:type="gramEnd"/>
      <w:r w:rsidRPr="00605A7D">
        <w:rPr>
          <w:rFonts w:ascii="Times New Roman" w:hAnsi="Times New Roman" w:cs="Times New Roman"/>
          <w:bCs/>
          <w:sz w:val="24"/>
          <w:szCs w:val="24"/>
          <w:lang w:eastAsia="ar-SA"/>
        </w:rPr>
        <w:t xml:space="preserve"> de 11,47 e 24,56 (kg/m²), média de 17,65 ± 3,11</w:t>
      </w:r>
      <w:r w:rsidRPr="00605A7D">
        <w:rPr>
          <w:rFonts w:ascii="Times New Roman" w:hAnsi="Times New Roman" w:cs="Times New Roman"/>
          <w:sz w:val="24"/>
          <w:szCs w:val="24"/>
        </w:rPr>
        <w:t xml:space="preserve">(Kg/m²), partindo dos valores preconizados pela OMS, tais indivíduos estão classificados em estado de baixo peso. Isso pode ser justificado pelo fato de existir uma correlação inversa entre a taxa metabólica basal e a idade, ou seja, quanto mais jovem o indivíduo, maior sua taxa </w:t>
      </w:r>
      <w:r w:rsidR="0068498A" w:rsidRPr="00605A7D">
        <w:rPr>
          <w:rFonts w:ascii="Times New Roman" w:hAnsi="Times New Roman" w:cs="Times New Roman"/>
          <w:sz w:val="24"/>
          <w:szCs w:val="24"/>
        </w:rPr>
        <w:t>metabólica basal</w:t>
      </w:r>
      <w:r w:rsidR="00B522EC" w:rsidRPr="00605A7D">
        <w:rPr>
          <w:rFonts w:ascii="Times New Roman" w:hAnsi="Times New Roman" w:cs="Times New Roman"/>
          <w:sz w:val="24"/>
          <w:szCs w:val="24"/>
        </w:rPr>
        <w:t xml:space="preserve"> (</w:t>
      </w:r>
      <w:r w:rsidR="004F7686" w:rsidRPr="00605A7D">
        <w:rPr>
          <w:rFonts w:ascii="Times New Roman" w:hAnsi="Times New Roman" w:cs="Times New Roman"/>
          <w:sz w:val="24"/>
          <w:szCs w:val="24"/>
        </w:rPr>
        <w:t xml:space="preserve">BONGANHA, </w:t>
      </w:r>
      <w:proofErr w:type="gramStart"/>
      <w:r w:rsidR="004F7686" w:rsidRPr="00605A7D">
        <w:rPr>
          <w:rFonts w:ascii="Times New Roman" w:hAnsi="Times New Roman" w:cs="Times New Roman"/>
          <w:sz w:val="24"/>
          <w:szCs w:val="24"/>
        </w:rPr>
        <w:t>et</w:t>
      </w:r>
      <w:proofErr w:type="gramEnd"/>
      <w:r w:rsidR="004F7686" w:rsidRPr="00605A7D">
        <w:rPr>
          <w:rFonts w:ascii="Times New Roman" w:hAnsi="Times New Roman" w:cs="Times New Roman"/>
          <w:sz w:val="24"/>
          <w:szCs w:val="24"/>
        </w:rPr>
        <w:t xml:space="preserve"> al., 2009; </w:t>
      </w:r>
      <w:r w:rsidR="004F7686" w:rsidRPr="00605A7D">
        <w:rPr>
          <w:rFonts w:ascii="Times New Roman" w:hAnsi="Times New Roman" w:cs="Times New Roman"/>
          <w:sz w:val="24"/>
          <w:szCs w:val="24"/>
          <w:lang w:eastAsia="pt-BR"/>
        </w:rPr>
        <w:t xml:space="preserve"> </w:t>
      </w:r>
      <w:r w:rsidR="004F7686" w:rsidRPr="00605A7D">
        <w:rPr>
          <w:rFonts w:ascii="Times New Roman" w:hAnsi="Times New Roman" w:cs="Times New Roman"/>
          <w:sz w:val="24"/>
          <w:szCs w:val="24"/>
          <w:shd w:val="clear" w:color="auto" w:fill="FFFFFF"/>
        </w:rPr>
        <w:t>CORRÊA et al., 2008).</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shd w:val="clear" w:color="auto" w:fill="FFFFFF"/>
          <w:vertAlign w:val="superscript"/>
        </w:rPr>
      </w:pPr>
      <w:r w:rsidRPr="00605A7D">
        <w:rPr>
          <w:rFonts w:ascii="Times New Roman" w:hAnsi="Times New Roman" w:cs="Times New Roman"/>
          <w:sz w:val="24"/>
          <w:szCs w:val="24"/>
        </w:rPr>
        <w:tab/>
        <w:t>Outros estudos, também confirmam essa afirmação, mostrando que a partir dos 20 anos de idade a taxa metabólica basal tende a diminuir cerca de 2% a cada década. Essa correlação é devido à diminuição da quantidade de massa muscular e ao aumento de tecido adiposo, fluidos corporais, alterações na temperatura corporal, alterações ho</w:t>
      </w:r>
      <w:r w:rsidR="004F7686" w:rsidRPr="00605A7D">
        <w:rPr>
          <w:rFonts w:ascii="Times New Roman" w:hAnsi="Times New Roman" w:cs="Times New Roman"/>
          <w:sz w:val="24"/>
          <w:szCs w:val="24"/>
        </w:rPr>
        <w:t xml:space="preserve">rmonais, entre </w:t>
      </w:r>
      <w:r w:rsidR="004F7686" w:rsidRPr="00605A7D">
        <w:rPr>
          <w:rFonts w:ascii="Times New Roman" w:hAnsi="Times New Roman" w:cs="Times New Roman"/>
          <w:sz w:val="24"/>
          <w:szCs w:val="24"/>
        </w:rPr>
        <w:lastRenderedPageBreak/>
        <w:t xml:space="preserve">outros fatores (BONGANHA, </w:t>
      </w:r>
      <w:proofErr w:type="gramStart"/>
      <w:r w:rsidR="004F7686" w:rsidRPr="00605A7D">
        <w:rPr>
          <w:rFonts w:ascii="Times New Roman" w:hAnsi="Times New Roman" w:cs="Times New Roman"/>
          <w:sz w:val="24"/>
          <w:szCs w:val="24"/>
        </w:rPr>
        <w:t>et</w:t>
      </w:r>
      <w:proofErr w:type="gramEnd"/>
      <w:r w:rsidR="004F7686" w:rsidRPr="00605A7D">
        <w:rPr>
          <w:rFonts w:ascii="Times New Roman" w:hAnsi="Times New Roman" w:cs="Times New Roman"/>
          <w:sz w:val="24"/>
          <w:szCs w:val="24"/>
        </w:rPr>
        <w:t xml:space="preserve"> al., 2009; </w:t>
      </w:r>
      <w:r w:rsidR="004F7686" w:rsidRPr="00605A7D">
        <w:rPr>
          <w:rFonts w:ascii="Times New Roman" w:hAnsi="Times New Roman" w:cs="Times New Roman"/>
          <w:sz w:val="24"/>
          <w:szCs w:val="24"/>
          <w:lang w:eastAsia="pt-BR"/>
        </w:rPr>
        <w:t xml:space="preserve"> </w:t>
      </w:r>
      <w:r w:rsidR="004F7686" w:rsidRPr="00605A7D">
        <w:rPr>
          <w:rFonts w:ascii="Times New Roman" w:hAnsi="Times New Roman" w:cs="Times New Roman"/>
          <w:sz w:val="24"/>
          <w:szCs w:val="24"/>
        </w:rPr>
        <w:t>WAHRLICH  &amp; ANJOS, 2001).</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shd w:val="clear" w:color="auto" w:fill="FFFFFF"/>
        </w:rPr>
      </w:pPr>
      <w:r w:rsidRPr="00605A7D">
        <w:rPr>
          <w:rFonts w:ascii="Times New Roman" w:hAnsi="Times New Roman" w:cs="Times New Roman"/>
          <w:bCs/>
          <w:sz w:val="24"/>
          <w:szCs w:val="24"/>
          <w:shd w:val="clear" w:color="auto" w:fill="FFFFFF"/>
        </w:rPr>
        <w:tab/>
        <w:t xml:space="preserve">Ao comparar os valores dos </w:t>
      </w:r>
      <w:proofErr w:type="spellStart"/>
      <w:r w:rsidRPr="00605A7D">
        <w:rPr>
          <w:rFonts w:ascii="Times New Roman" w:hAnsi="Times New Roman" w:cs="Times New Roman"/>
          <w:bCs/>
          <w:sz w:val="24"/>
          <w:szCs w:val="24"/>
          <w:shd w:val="clear" w:color="auto" w:fill="FFFFFF"/>
        </w:rPr>
        <w:t>IMC’s</w:t>
      </w:r>
      <w:proofErr w:type="spellEnd"/>
      <w:r w:rsidRPr="00605A7D">
        <w:rPr>
          <w:rFonts w:ascii="Times New Roman" w:hAnsi="Times New Roman" w:cs="Times New Roman"/>
          <w:bCs/>
          <w:sz w:val="24"/>
          <w:szCs w:val="24"/>
          <w:shd w:val="clear" w:color="auto" w:fill="FFFFFF"/>
        </w:rPr>
        <w:t xml:space="preserve"> do grupo das sedentárias com o grupo das atletas obteve-se diferença significativa (p=0,0061). Sendo que o grupo das atletas obteve média de 19,15 </w:t>
      </w:r>
      <w:r w:rsidRPr="00605A7D">
        <w:rPr>
          <w:rFonts w:ascii="Times New Roman" w:hAnsi="Times New Roman" w:cs="Times New Roman"/>
          <w:bCs/>
          <w:sz w:val="24"/>
          <w:szCs w:val="24"/>
          <w:lang w:eastAsia="ar-SA"/>
        </w:rPr>
        <w:t xml:space="preserve">± 2,82 </w:t>
      </w:r>
      <w:r w:rsidRPr="00605A7D">
        <w:rPr>
          <w:rFonts w:ascii="Times New Roman" w:hAnsi="Times New Roman" w:cs="Times New Roman"/>
          <w:bCs/>
          <w:sz w:val="24"/>
          <w:szCs w:val="24"/>
          <w:shd w:val="clear" w:color="auto" w:fill="FFFFFF"/>
        </w:rPr>
        <w:t xml:space="preserve">(Kg/m²) e </w:t>
      </w:r>
      <w:proofErr w:type="gramStart"/>
      <w:r w:rsidRPr="00605A7D">
        <w:rPr>
          <w:rFonts w:ascii="Times New Roman" w:hAnsi="Times New Roman" w:cs="Times New Roman"/>
          <w:bCs/>
          <w:sz w:val="24"/>
          <w:szCs w:val="24"/>
          <w:shd w:val="clear" w:color="auto" w:fill="FFFFFF"/>
        </w:rPr>
        <w:t xml:space="preserve">o grupo das sedentárias média de 16,02 </w:t>
      </w:r>
      <w:r w:rsidRPr="00605A7D">
        <w:rPr>
          <w:rFonts w:ascii="Times New Roman" w:hAnsi="Times New Roman" w:cs="Times New Roman"/>
          <w:bCs/>
          <w:sz w:val="24"/>
          <w:szCs w:val="24"/>
          <w:lang w:eastAsia="ar-SA"/>
        </w:rPr>
        <w:t xml:space="preserve">± </w:t>
      </w:r>
      <w:r w:rsidRPr="00605A7D">
        <w:rPr>
          <w:rFonts w:ascii="Times New Roman" w:hAnsi="Times New Roman" w:cs="Times New Roman"/>
          <w:bCs/>
          <w:sz w:val="24"/>
          <w:szCs w:val="24"/>
          <w:shd w:val="clear" w:color="auto" w:fill="FFFFFF"/>
        </w:rPr>
        <w:t>2,61</w:t>
      </w:r>
      <w:proofErr w:type="gramEnd"/>
      <w:r w:rsidRPr="00605A7D">
        <w:rPr>
          <w:rFonts w:ascii="Times New Roman" w:hAnsi="Times New Roman" w:cs="Times New Roman"/>
          <w:bCs/>
          <w:sz w:val="24"/>
          <w:szCs w:val="24"/>
          <w:shd w:val="clear" w:color="auto" w:fill="FFFFFF"/>
        </w:rPr>
        <w:t xml:space="preserve"> (Kg/m²).</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shd w:val="clear" w:color="auto" w:fill="FFFFFF"/>
          <w:vertAlign w:val="superscript"/>
        </w:rPr>
      </w:pPr>
      <w:r w:rsidRPr="00605A7D">
        <w:rPr>
          <w:rFonts w:ascii="Times New Roman" w:hAnsi="Times New Roman" w:cs="Times New Roman"/>
          <w:bCs/>
          <w:sz w:val="24"/>
          <w:szCs w:val="24"/>
          <w:shd w:val="clear" w:color="auto" w:fill="FFFFFF"/>
        </w:rPr>
        <w:tab/>
      </w:r>
      <w:r w:rsidR="0068498A" w:rsidRPr="00605A7D">
        <w:rPr>
          <w:rFonts w:ascii="Times New Roman" w:hAnsi="Times New Roman" w:cs="Times New Roman"/>
          <w:sz w:val="24"/>
          <w:szCs w:val="24"/>
          <w:shd w:val="clear" w:color="auto" w:fill="FFFFFF"/>
        </w:rPr>
        <w:t>A</w:t>
      </w:r>
      <w:r w:rsidRPr="00605A7D">
        <w:rPr>
          <w:rFonts w:ascii="Times New Roman" w:hAnsi="Times New Roman" w:cs="Times New Roman"/>
          <w:sz w:val="24"/>
          <w:szCs w:val="24"/>
          <w:shd w:val="clear" w:color="auto" w:fill="FFFFFF"/>
        </w:rPr>
        <w:t>s necessidades energéticas no período da adolescência são estimadas em Kcal/cm de altura, variando de acordo com o sexo, a maturação sexual e a idade. Na fase da menarca, entre 12 e 12,6 anos, as meninas consomem em torno de 2.500 kcal, que irá diminuir progressivamente apó</w:t>
      </w:r>
      <w:r w:rsidR="004F7686" w:rsidRPr="00605A7D">
        <w:rPr>
          <w:rFonts w:ascii="Times New Roman" w:hAnsi="Times New Roman" w:cs="Times New Roman"/>
          <w:sz w:val="24"/>
          <w:szCs w:val="24"/>
          <w:shd w:val="clear" w:color="auto" w:fill="FFFFFF"/>
        </w:rPr>
        <w:t>s esse fenômeno para 2.200 kcal (EISENSTEIN</w:t>
      </w:r>
      <w:proofErr w:type="gramStart"/>
      <w:r w:rsidR="004F7686" w:rsidRPr="00605A7D">
        <w:rPr>
          <w:rFonts w:ascii="Times New Roman" w:hAnsi="Times New Roman" w:cs="Times New Roman"/>
          <w:sz w:val="24"/>
          <w:szCs w:val="24"/>
          <w:shd w:val="clear" w:color="auto" w:fill="FFFFFF"/>
        </w:rPr>
        <w:t xml:space="preserve">  </w:t>
      </w:r>
      <w:proofErr w:type="gramEnd"/>
      <w:r w:rsidR="004F7686" w:rsidRPr="00605A7D">
        <w:rPr>
          <w:rFonts w:ascii="Times New Roman" w:hAnsi="Times New Roman" w:cs="Times New Roman"/>
          <w:sz w:val="24"/>
          <w:szCs w:val="24"/>
          <w:shd w:val="clear" w:color="auto" w:fill="FFFFFF"/>
        </w:rPr>
        <w:t>&amp; COELHO, 2004).</w:t>
      </w:r>
    </w:p>
    <w:p w:rsidR="00FE4876" w:rsidRPr="00605A7D" w:rsidRDefault="00FE4876" w:rsidP="00CF4C89">
      <w:pPr>
        <w:widowControl w:val="0"/>
        <w:tabs>
          <w:tab w:val="left" w:pos="720"/>
        </w:tabs>
        <w:suppressAutoHyphens/>
        <w:spacing w:after="0" w:line="360" w:lineRule="auto"/>
        <w:jc w:val="both"/>
        <w:rPr>
          <w:rFonts w:ascii="Times New Roman" w:hAnsi="Times New Roman" w:cs="Times New Roman"/>
          <w:sz w:val="24"/>
          <w:szCs w:val="24"/>
          <w:shd w:val="clear" w:color="auto" w:fill="FFFFFF"/>
        </w:rPr>
      </w:pPr>
      <w:r w:rsidRPr="00605A7D">
        <w:rPr>
          <w:rFonts w:ascii="Times New Roman" w:hAnsi="Times New Roman" w:cs="Times New Roman"/>
          <w:sz w:val="24"/>
          <w:szCs w:val="24"/>
          <w:shd w:val="clear" w:color="auto" w:fill="FFFFFF"/>
        </w:rPr>
        <w:tab/>
        <w:t xml:space="preserve">Isso </w:t>
      </w:r>
      <w:r w:rsidR="00652FF0" w:rsidRPr="00605A7D">
        <w:rPr>
          <w:rFonts w:ascii="Times New Roman" w:hAnsi="Times New Roman" w:cs="Times New Roman"/>
          <w:sz w:val="24"/>
          <w:szCs w:val="24"/>
          <w:shd w:val="clear" w:color="auto" w:fill="FFFFFF"/>
        </w:rPr>
        <w:t xml:space="preserve">possivelmente </w:t>
      </w:r>
      <w:r w:rsidRPr="00605A7D">
        <w:rPr>
          <w:rFonts w:ascii="Times New Roman" w:hAnsi="Times New Roman" w:cs="Times New Roman"/>
          <w:sz w:val="24"/>
          <w:szCs w:val="24"/>
          <w:shd w:val="clear" w:color="auto" w:fill="FFFFFF"/>
        </w:rPr>
        <w:t xml:space="preserve">justifica o fato de que as meninas que compõe o grupo das sedentárias possuírem o IMC menor que o das meninas do grupo das atletas. Pois, a média de idade do grupo das sedentárias é de 12,93 anos e do grupo das atletas, é de 13,28 anos. </w:t>
      </w:r>
    </w:p>
    <w:p w:rsidR="004F7686" w:rsidRPr="00605A7D" w:rsidRDefault="00FE4876" w:rsidP="004F7686">
      <w:pPr>
        <w:spacing w:after="0" w:line="360" w:lineRule="auto"/>
        <w:ind w:firstLine="708"/>
        <w:jc w:val="both"/>
        <w:rPr>
          <w:rFonts w:ascii="Times New Roman" w:hAnsi="Times New Roman" w:cs="Times New Roman"/>
          <w:sz w:val="24"/>
          <w:szCs w:val="24"/>
        </w:rPr>
      </w:pPr>
      <w:r w:rsidRPr="00605A7D">
        <w:rPr>
          <w:rFonts w:ascii="Times New Roman" w:hAnsi="Times New Roman" w:cs="Times New Roman"/>
          <w:sz w:val="24"/>
          <w:szCs w:val="24"/>
        </w:rPr>
        <w:t xml:space="preserve">Para avaliar o nível de atividade física dos voluntários, foi utilizado o Questionário Internacional de Atividade Física - IPAQ versão </w:t>
      </w:r>
      <w:r w:rsidR="0068498A" w:rsidRPr="00605A7D">
        <w:rPr>
          <w:rFonts w:ascii="Times New Roman" w:hAnsi="Times New Roman" w:cs="Times New Roman"/>
          <w:sz w:val="24"/>
          <w:szCs w:val="24"/>
        </w:rPr>
        <w:t>curta, o qual</w:t>
      </w:r>
      <w:r w:rsidRPr="00605A7D">
        <w:rPr>
          <w:rFonts w:ascii="Times New Roman" w:hAnsi="Times New Roman" w:cs="Times New Roman"/>
          <w:sz w:val="24"/>
          <w:szCs w:val="24"/>
        </w:rPr>
        <w:t xml:space="preserve"> foi criado com o intuito de analisar o nível de prática habitual de atividade física em p</w:t>
      </w:r>
      <w:r w:rsidR="004F7686" w:rsidRPr="00605A7D">
        <w:rPr>
          <w:rFonts w:ascii="Times New Roman" w:hAnsi="Times New Roman" w:cs="Times New Roman"/>
          <w:sz w:val="24"/>
          <w:szCs w:val="24"/>
        </w:rPr>
        <w:t xml:space="preserve">opulações de diferentes países (GUEDES, </w:t>
      </w:r>
      <w:proofErr w:type="gramStart"/>
      <w:r w:rsidR="004F7686" w:rsidRPr="00605A7D">
        <w:rPr>
          <w:rFonts w:ascii="Times New Roman" w:hAnsi="Times New Roman" w:cs="Times New Roman"/>
          <w:sz w:val="24"/>
          <w:szCs w:val="24"/>
        </w:rPr>
        <w:t>et</w:t>
      </w:r>
      <w:proofErr w:type="gramEnd"/>
      <w:r w:rsidR="004F7686" w:rsidRPr="00605A7D">
        <w:rPr>
          <w:rFonts w:ascii="Times New Roman" w:hAnsi="Times New Roman" w:cs="Times New Roman"/>
          <w:sz w:val="24"/>
          <w:szCs w:val="24"/>
        </w:rPr>
        <w:t xml:space="preserve"> al., 2005; VESPASIANO et al., 2012; MATSUDO et al., 2001).</w:t>
      </w:r>
    </w:p>
    <w:p w:rsidR="00FE4876" w:rsidRPr="00605A7D" w:rsidRDefault="00FE4876" w:rsidP="004F7686">
      <w:pPr>
        <w:spacing w:after="0" w:line="360" w:lineRule="auto"/>
        <w:ind w:firstLine="708"/>
        <w:jc w:val="both"/>
        <w:rPr>
          <w:rFonts w:ascii="Times New Roman" w:hAnsi="Times New Roman" w:cs="Times New Roman"/>
          <w:sz w:val="24"/>
          <w:szCs w:val="24"/>
        </w:rPr>
      </w:pPr>
      <w:r w:rsidRPr="00605A7D">
        <w:rPr>
          <w:rFonts w:ascii="Times New Roman" w:hAnsi="Times New Roman" w:cs="Times New Roman"/>
          <w:sz w:val="24"/>
          <w:szCs w:val="24"/>
        </w:rPr>
        <w:t>No presente estudo, para a composição do grupo das sedentárias, foram excluídas as voluntárias consideradas ativas conforme o IPAQ, para que assim fosse possível comparar os dados obtidos entre o grupo das atletas com o grupo das sedentárias.</w:t>
      </w:r>
    </w:p>
    <w:p w:rsidR="003241B7" w:rsidRPr="00605A7D" w:rsidRDefault="003241B7" w:rsidP="003241B7">
      <w:pPr>
        <w:autoSpaceDE w:val="0"/>
        <w:autoSpaceDN w:val="0"/>
        <w:adjustRightInd w:val="0"/>
        <w:spacing w:after="0" w:line="360" w:lineRule="auto"/>
        <w:ind w:firstLine="708"/>
        <w:jc w:val="both"/>
        <w:rPr>
          <w:rFonts w:ascii="Times New Roman" w:hAnsi="Times New Roman" w:cs="Times New Roman"/>
          <w:sz w:val="24"/>
          <w:szCs w:val="24"/>
          <w:vertAlign w:val="superscript"/>
        </w:rPr>
      </w:pPr>
      <w:r w:rsidRPr="00605A7D">
        <w:rPr>
          <w:rFonts w:ascii="Times New Roman" w:hAnsi="Times New Roman" w:cs="Times New Roman"/>
          <w:sz w:val="24"/>
          <w:szCs w:val="24"/>
        </w:rPr>
        <w:t xml:space="preserve">A força muscular respiratória dos indivíduos (PI máx. e PE máx.) </w:t>
      </w:r>
      <w:proofErr w:type="gramStart"/>
      <w:r w:rsidRPr="00605A7D">
        <w:rPr>
          <w:rFonts w:ascii="Times New Roman" w:hAnsi="Times New Roman" w:cs="Times New Roman"/>
          <w:sz w:val="24"/>
          <w:szCs w:val="24"/>
        </w:rPr>
        <w:t>foram avaliadas</w:t>
      </w:r>
      <w:proofErr w:type="gramEnd"/>
      <w:r w:rsidRPr="00605A7D">
        <w:rPr>
          <w:rFonts w:ascii="Times New Roman" w:hAnsi="Times New Roman" w:cs="Times New Roman"/>
          <w:sz w:val="24"/>
          <w:szCs w:val="24"/>
        </w:rPr>
        <w:t xml:space="preserve"> através da respiração oral e refletem a pressão que é gerada nos alvéolos pela </w:t>
      </w:r>
      <w:r w:rsidR="004F7686" w:rsidRPr="00605A7D">
        <w:rPr>
          <w:rFonts w:ascii="Times New Roman" w:hAnsi="Times New Roman" w:cs="Times New Roman"/>
          <w:sz w:val="24"/>
          <w:szCs w:val="24"/>
        </w:rPr>
        <w:t>ação dos músculos respiratórios (SIMÕES et al., 2010).</w:t>
      </w:r>
      <w:r w:rsidRPr="00605A7D">
        <w:rPr>
          <w:rFonts w:ascii="Times New Roman" w:hAnsi="Times New Roman" w:cs="Times New Roman"/>
          <w:sz w:val="24"/>
          <w:szCs w:val="24"/>
        </w:rPr>
        <w:t xml:space="preserve"> Estas são avaliadas através do </w:t>
      </w:r>
      <w:proofErr w:type="spellStart"/>
      <w:r w:rsidRPr="00605A7D">
        <w:rPr>
          <w:rFonts w:ascii="Times New Roman" w:hAnsi="Times New Roman" w:cs="Times New Roman"/>
          <w:sz w:val="24"/>
          <w:szCs w:val="24"/>
        </w:rPr>
        <w:t>manovacuômetro</w:t>
      </w:r>
      <w:proofErr w:type="spellEnd"/>
      <w:r w:rsidRPr="00605A7D">
        <w:rPr>
          <w:rFonts w:ascii="Times New Roman" w:hAnsi="Times New Roman" w:cs="Times New Roman"/>
          <w:sz w:val="24"/>
          <w:szCs w:val="24"/>
        </w:rPr>
        <w:t xml:space="preserve"> digital, que tem com objetivo verificar as pressões positivas (manômetro) e também as </w:t>
      </w:r>
      <w:r w:rsidR="004F7686" w:rsidRPr="00605A7D">
        <w:rPr>
          <w:rFonts w:ascii="Times New Roman" w:hAnsi="Times New Roman" w:cs="Times New Roman"/>
          <w:sz w:val="24"/>
          <w:szCs w:val="24"/>
        </w:rPr>
        <w:t>pressões negativas (vacuômetro) (HAJJAR NE, 2007).</w:t>
      </w:r>
    </w:p>
    <w:p w:rsidR="00FE4876" w:rsidRPr="00605A7D" w:rsidRDefault="00FE4876" w:rsidP="00CF4C89">
      <w:pPr>
        <w:suppressAutoHyphens/>
        <w:autoSpaceDE w:val="0"/>
        <w:spacing w:after="0" w:line="360" w:lineRule="auto"/>
        <w:ind w:firstLine="708"/>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Quando se comparou a PI. Máx. obtida do grupo de voleibol com o grupo de sedentários não </w:t>
      </w:r>
      <w:proofErr w:type="gramStart"/>
      <w:r w:rsidRPr="00605A7D">
        <w:rPr>
          <w:rFonts w:ascii="Times New Roman" w:hAnsi="Times New Roman" w:cs="Times New Roman"/>
          <w:bCs/>
          <w:sz w:val="24"/>
          <w:szCs w:val="24"/>
          <w:lang w:eastAsia="ar-SA"/>
        </w:rPr>
        <w:t>observou-se</w:t>
      </w:r>
      <w:proofErr w:type="gramEnd"/>
      <w:r w:rsidRPr="00605A7D">
        <w:rPr>
          <w:rFonts w:ascii="Times New Roman" w:hAnsi="Times New Roman" w:cs="Times New Roman"/>
          <w:bCs/>
          <w:sz w:val="24"/>
          <w:szCs w:val="24"/>
          <w:lang w:eastAsia="ar-SA"/>
        </w:rPr>
        <w:t xml:space="preserve"> diferença significativa (</w:t>
      </w:r>
      <w:r w:rsidRPr="00605A7D">
        <w:rPr>
          <w:rFonts w:ascii="Times New Roman" w:hAnsi="Times New Roman" w:cs="Times New Roman"/>
          <w:sz w:val="24"/>
          <w:szCs w:val="24"/>
        </w:rPr>
        <w:t xml:space="preserve">p=0,3687) entre as variáveis. O mesmo foi observado quando </w:t>
      </w:r>
      <w:proofErr w:type="gramStart"/>
      <w:r w:rsidRPr="00605A7D">
        <w:rPr>
          <w:rFonts w:ascii="Times New Roman" w:hAnsi="Times New Roman" w:cs="Times New Roman"/>
          <w:sz w:val="24"/>
          <w:szCs w:val="24"/>
        </w:rPr>
        <w:t>comparou-se</w:t>
      </w:r>
      <w:proofErr w:type="gramEnd"/>
      <w:r w:rsidRPr="00605A7D">
        <w:rPr>
          <w:rFonts w:ascii="Times New Roman" w:hAnsi="Times New Roman" w:cs="Times New Roman"/>
          <w:sz w:val="24"/>
          <w:szCs w:val="24"/>
        </w:rPr>
        <w:t xml:space="preserve"> os valores de PE Máx</w:t>
      </w:r>
      <w:r w:rsidRPr="00605A7D">
        <w:rPr>
          <w:rFonts w:ascii="Times New Roman" w:hAnsi="Times New Roman" w:cs="Times New Roman"/>
          <w:bCs/>
          <w:sz w:val="24"/>
          <w:szCs w:val="24"/>
          <w:lang w:eastAsia="ar-SA"/>
        </w:rPr>
        <w:t>. obtida do grupo de voleibol com o grupo de sedentários (p=0,9226).</w:t>
      </w:r>
    </w:p>
    <w:p w:rsidR="00FE4876" w:rsidRPr="00605A7D" w:rsidRDefault="0068498A" w:rsidP="00CF4C89">
      <w:pPr>
        <w:suppressAutoHyphens/>
        <w:autoSpaceDE w:val="0"/>
        <w:spacing w:after="0" w:line="360" w:lineRule="auto"/>
        <w:ind w:firstLine="708"/>
        <w:jc w:val="both"/>
        <w:rPr>
          <w:rFonts w:ascii="Times New Roman" w:hAnsi="Times New Roman" w:cs="Times New Roman"/>
          <w:bCs/>
          <w:sz w:val="24"/>
          <w:szCs w:val="24"/>
          <w:vertAlign w:val="superscript"/>
          <w:lang w:eastAsia="ar-SA"/>
        </w:rPr>
      </w:pPr>
      <w:r w:rsidRPr="00605A7D">
        <w:rPr>
          <w:rFonts w:ascii="Times New Roman" w:hAnsi="Times New Roman" w:cs="Times New Roman"/>
          <w:bCs/>
          <w:sz w:val="24"/>
          <w:szCs w:val="24"/>
          <w:lang w:eastAsia="ar-SA"/>
        </w:rPr>
        <w:t xml:space="preserve">O treinamento físico </w:t>
      </w:r>
      <w:r w:rsidR="00FE4876" w:rsidRPr="00605A7D">
        <w:rPr>
          <w:rFonts w:ascii="Times New Roman" w:hAnsi="Times New Roman" w:cs="Times New Roman"/>
          <w:bCs/>
          <w:sz w:val="24"/>
          <w:szCs w:val="24"/>
          <w:lang w:eastAsia="ar-SA"/>
        </w:rPr>
        <w:t>é composto por cinco princípios. Sendo estes, individualidade</w:t>
      </w:r>
      <w:r w:rsidR="003615A5" w:rsidRPr="00605A7D">
        <w:rPr>
          <w:rFonts w:ascii="Times New Roman" w:hAnsi="Times New Roman" w:cs="Times New Roman"/>
          <w:bCs/>
          <w:sz w:val="24"/>
          <w:szCs w:val="24"/>
          <w:lang w:eastAsia="ar-SA"/>
        </w:rPr>
        <w:t>, s</w:t>
      </w:r>
      <w:r w:rsidR="00FE4876" w:rsidRPr="00605A7D">
        <w:rPr>
          <w:rFonts w:ascii="Times New Roman" w:hAnsi="Times New Roman" w:cs="Times New Roman"/>
          <w:bCs/>
          <w:sz w:val="24"/>
          <w:szCs w:val="24"/>
          <w:lang w:eastAsia="ar-SA"/>
        </w:rPr>
        <w:t>obrecarga crescente, especificidade, con</w:t>
      </w:r>
      <w:r w:rsidR="004F7686" w:rsidRPr="00605A7D">
        <w:rPr>
          <w:rFonts w:ascii="Times New Roman" w:hAnsi="Times New Roman" w:cs="Times New Roman"/>
          <w:bCs/>
          <w:sz w:val="24"/>
          <w:szCs w:val="24"/>
          <w:lang w:eastAsia="ar-SA"/>
        </w:rPr>
        <w:t>tinuidade e reversibilidade (MATOS &amp; NEIRA, 2013).</w:t>
      </w:r>
    </w:p>
    <w:p w:rsidR="00FE4876" w:rsidRPr="00605A7D" w:rsidRDefault="00FE4876" w:rsidP="00CF4C89">
      <w:pPr>
        <w:spacing w:after="0" w:line="360" w:lineRule="auto"/>
        <w:ind w:firstLine="708"/>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Diante desses princípios, podemos supor que o grupo das atletas não teve aumento de força muscular respiratória, tanto da musculatura inspiratória quanto da musculatura expiratória, provavelmente devido à irregularidade do treino de voleibol. Segundo o treinador </w:t>
      </w:r>
      <w:r w:rsidRPr="00605A7D">
        <w:rPr>
          <w:rFonts w:ascii="Times New Roman" w:hAnsi="Times New Roman" w:cs="Times New Roman"/>
          <w:bCs/>
          <w:sz w:val="24"/>
          <w:szCs w:val="24"/>
          <w:lang w:eastAsia="ar-SA"/>
        </w:rPr>
        <w:lastRenderedPageBreak/>
        <w:t>do grupo, os treinos de voleibol acompanhavam o calendário escolar, sendo interrompidos durante as férias escolares, feriados e semana de provas.</w:t>
      </w:r>
    </w:p>
    <w:p w:rsidR="00FE4876" w:rsidRPr="00605A7D" w:rsidRDefault="00FE4876" w:rsidP="00DE47DC">
      <w:pPr>
        <w:suppressAutoHyphens/>
        <w:autoSpaceDE w:val="0"/>
        <w:spacing w:after="0" w:line="360" w:lineRule="auto"/>
        <w:ind w:firstLine="708"/>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Dessa forma, mesmo a média de treinamento do grupo das atletas ser de 2,2 ± 0,83 anos, não foi o suficiente para aumentar a força da musculatura respiratória. Pois, com as interrupções do treinamento as atletas perdiam </w:t>
      </w:r>
      <w:proofErr w:type="gramStart"/>
      <w:r w:rsidRPr="00605A7D">
        <w:rPr>
          <w:rFonts w:ascii="Times New Roman" w:hAnsi="Times New Roman" w:cs="Times New Roman"/>
          <w:bCs/>
          <w:sz w:val="24"/>
          <w:szCs w:val="24"/>
          <w:lang w:eastAsia="ar-SA"/>
        </w:rPr>
        <w:t>grande parte da força muscular que haviam adquirido anteriormente, como descrito</w:t>
      </w:r>
      <w:proofErr w:type="gramEnd"/>
      <w:r w:rsidRPr="00605A7D">
        <w:rPr>
          <w:rFonts w:ascii="Times New Roman" w:hAnsi="Times New Roman" w:cs="Times New Roman"/>
          <w:bCs/>
          <w:sz w:val="24"/>
          <w:szCs w:val="24"/>
          <w:lang w:eastAsia="ar-SA"/>
        </w:rPr>
        <w:t xml:space="preserve"> no principio da continuidade e da reversibilidade.</w:t>
      </w:r>
      <w:r w:rsidR="00DE47DC" w:rsidRPr="00605A7D">
        <w:rPr>
          <w:rFonts w:ascii="Times New Roman" w:hAnsi="Times New Roman" w:cs="Times New Roman"/>
          <w:bCs/>
          <w:sz w:val="24"/>
          <w:szCs w:val="24"/>
          <w:lang w:eastAsia="ar-SA"/>
        </w:rPr>
        <w:t xml:space="preserve"> </w:t>
      </w:r>
      <w:r w:rsidRPr="00605A7D">
        <w:rPr>
          <w:rFonts w:ascii="Times New Roman" w:hAnsi="Times New Roman" w:cs="Times New Roman"/>
          <w:bCs/>
          <w:sz w:val="24"/>
          <w:szCs w:val="24"/>
          <w:lang w:eastAsia="ar-SA"/>
        </w:rPr>
        <w:t xml:space="preserve">Além disso, ambos os grupos são compostos por indivíduos jovens que ainda não tiveram perda de massa muscular. </w:t>
      </w:r>
      <w:r w:rsidR="0068498A" w:rsidRPr="00605A7D">
        <w:rPr>
          <w:rFonts w:ascii="Times New Roman" w:hAnsi="Times New Roman" w:cs="Times New Roman"/>
          <w:sz w:val="24"/>
          <w:szCs w:val="24"/>
        </w:rPr>
        <w:t xml:space="preserve"> A </w:t>
      </w:r>
      <w:r w:rsidRPr="00605A7D">
        <w:rPr>
          <w:rFonts w:ascii="Times New Roman" w:hAnsi="Times New Roman" w:cs="Times New Roman"/>
          <w:sz w:val="24"/>
          <w:szCs w:val="24"/>
        </w:rPr>
        <w:t xml:space="preserve">perda de tecido muscular é de 2,3 a 3,1 kg de tecido muscular por década de vida. Dessa forma, podemos considerar que ambos os grupos tiveram uma perda muito insignificante, pois </w:t>
      </w:r>
      <w:proofErr w:type="gramStart"/>
      <w:r w:rsidRPr="00605A7D">
        <w:rPr>
          <w:rFonts w:ascii="Times New Roman" w:hAnsi="Times New Roman" w:cs="Times New Roman"/>
          <w:sz w:val="24"/>
          <w:szCs w:val="24"/>
        </w:rPr>
        <w:t>trata-se</w:t>
      </w:r>
      <w:proofErr w:type="gramEnd"/>
      <w:r w:rsidRPr="00605A7D">
        <w:rPr>
          <w:rFonts w:ascii="Times New Roman" w:hAnsi="Times New Roman" w:cs="Times New Roman"/>
          <w:sz w:val="24"/>
          <w:szCs w:val="24"/>
        </w:rPr>
        <w:t xml:space="preserve"> de indivíduos jovens, com média de idade 13,11 </w:t>
      </w:r>
      <w:r w:rsidRPr="00605A7D">
        <w:rPr>
          <w:rFonts w:ascii="Times New Roman" w:hAnsi="Times New Roman" w:cs="Times New Roman"/>
          <w:bCs/>
          <w:sz w:val="24"/>
          <w:szCs w:val="24"/>
          <w:lang w:eastAsia="ar-SA"/>
        </w:rPr>
        <w:t xml:space="preserve">± </w:t>
      </w:r>
      <w:r w:rsidRPr="00605A7D">
        <w:rPr>
          <w:rFonts w:ascii="Times New Roman" w:hAnsi="Times New Roman" w:cs="Times New Roman"/>
          <w:sz w:val="24"/>
          <w:szCs w:val="24"/>
        </w:rPr>
        <w:t xml:space="preserve">1,01 </w:t>
      </w:r>
      <w:r w:rsidRPr="00605A7D">
        <w:rPr>
          <w:rFonts w:ascii="Times New Roman" w:hAnsi="Times New Roman" w:cs="Times New Roman"/>
          <w:bCs/>
          <w:sz w:val="24"/>
          <w:szCs w:val="24"/>
          <w:lang w:eastAsia="ar-SA"/>
        </w:rPr>
        <w:t>anos, portanto com sua força muscular</w:t>
      </w:r>
      <w:r w:rsidR="004F7686" w:rsidRPr="00605A7D">
        <w:rPr>
          <w:rFonts w:ascii="Times New Roman" w:hAnsi="Times New Roman" w:cs="Times New Roman"/>
          <w:bCs/>
          <w:sz w:val="24"/>
          <w:szCs w:val="24"/>
          <w:lang w:eastAsia="ar-SA"/>
        </w:rPr>
        <w:t xml:space="preserve"> respiratória ainda conservadas (</w:t>
      </w:r>
      <w:r w:rsidR="004F7686" w:rsidRPr="00605A7D">
        <w:rPr>
          <w:rFonts w:ascii="Times New Roman" w:hAnsi="Times New Roman" w:cs="Times New Roman"/>
          <w:sz w:val="24"/>
          <w:szCs w:val="24"/>
        </w:rPr>
        <w:t>WESTCOTT W, BAECHLE T, 2001).</w:t>
      </w:r>
    </w:p>
    <w:p w:rsidR="003615A5" w:rsidRPr="00605A7D" w:rsidRDefault="0068498A" w:rsidP="00FC0F3F">
      <w:pPr>
        <w:suppressAutoHyphens/>
        <w:autoSpaceDE w:val="0"/>
        <w:spacing w:after="0" w:line="360" w:lineRule="auto"/>
        <w:ind w:firstLine="708"/>
        <w:jc w:val="both"/>
        <w:rPr>
          <w:rFonts w:ascii="Times New Roman" w:hAnsi="Times New Roman" w:cs="Times New Roman"/>
          <w:bCs/>
          <w:sz w:val="24"/>
          <w:szCs w:val="24"/>
          <w:vertAlign w:val="superscript"/>
          <w:lang w:eastAsia="ar-SA"/>
        </w:rPr>
      </w:pPr>
      <w:r w:rsidRPr="00605A7D">
        <w:rPr>
          <w:rFonts w:ascii="Times New Roman" w:hAnsi="Times New Roman" w:cs="Times New Roman"/>
          <w:sz w:val="24"/>
          <w:szCs w:val="24"/>
        </w:rPr>
        <w:t>U</w:t>
      </w:r>
      <w:r w:rsidR="00FC0F3F" w:rsidRPr="00605A7D">
        <w:rPr>
          <w:rFonts w:ascii="Times New Roman" w:hAnsi="Times New Roman" w:cs="Times New Roman"/>
          <w:sz w:val="24"/>
          <w:szCs w:val="24"/>
        </w:rPr>
        <w:t xml:space="preserve">m estudo </w:t>
      </w:r>
      <w:r w:rsidRPr="00605A7D">
        <w:rPr>
          <w:rFonts w:ascii="Times New Roman" w:hAnsi="Times New Roman" w:cs="Times New Roman"/>
          <w:sz w:val="24"/>
          <w:szCs w:val="24"/>
        </w:rPr>
        <w:t>comparou</w:t>
      </w:r>
      <w:r w:rsidR="00FC0F3F" w:rsidRPr="00605A7D">
        <w:rPr>
          <w:rFonts w:ascii="Times New Roman" w:hAnsi="Times New Roman" w:cs="Times New Roman"/>
          <w:sz w:val="24"/>
          <w:szCs w:val="24"/>
        </w:rPr>
        <w:t xml:space="preserve"> a força muscular respiratória de idosas ativas com idosas sedentárias, no qual </w:t>
      </w:r>
      <w:proofErr w:type="gramStart"/>
      <w:r w:rsidR="00FC0F3F" w:rsidRPr="00605A7D">
        <w:rPr>
          <w:rFonts w:ascii="Times New Roman" w:hAnsi="Times New Roman" w:cs="Times New Roman"/>
          <w:sz w:val="24"/>
          <w:szCs w:val="24"/>
        </w:rPr>
        <w:t>concluiu-se</w:t>
      </w:r>
      <w:proofErr w:type="gramEnd"/>
      <w:r w:rsidR="00FC0F3F" w:rsidRPr="00605A7D">
        <w:rPr>
          <w:rFonts w:ascii="Times New Roman" w:hAnsi="Times New Roman" w:cs="Times New Roman"/>
          <w:sz w:val="24"/>
          <w:szCs w:val="24"/>
        </w:rPr>
        <w:t xml:space="preserve"> que a prática de atividade física de forma regular, pode gerar ganho de força muscular res</w:t>
      </w:r>
      <w:r w:rsidR="004F7686" w:rsidRPr="00605A7D">
        <w:rPr>
          <w:rFonts w:ascii="Times New Roman" w:hAnsi="Times New Roman" w:cs="Times New Roman"/>
          <w:sz w:val="24"/>
          <w:szCs w:val="24"/>
        </w:rPr>
        <w:t>piratória em indivíduos ativos (GONÇALVES et al., 2006).</w:t>
      </w:r>
    </w:p>
    <w:p w:rsidR="00967C30" w:rsidRPr="00605A7D" w:rsidRDefault="00967C30" w:rsidP="00FC0F3F">
      <w:pPr>
        <w:suppressAutoHyphens/>
        <w:autoSpaceDE w:val="0"/>
        <w:spacing w:after="0" w:line="360" w:lineRule="auto"/>
        <w:ind w:firstLine="708"/>
        <w:jc w:val="both"/>
        <w:rPr>
          <w:rFonts w:ascii="Times New Roman" w:hAnsi="Times New Roman" w:cs="Times New Roman"/>
          <w:sz w:val="24"/>
          <w:szCs w:val="24"/>
        </w:rPr>
      </w:pPr>
      <w:r w:rsidRPr="00605A7D">
        <w:rPr>
          <w:rFonts w:ascii="Times New Roman" w:hAnsi="Times New Roman" w:cs="Times New Roman"/>
          <w:sz w:val="24"/>
          <w:szCs w:val="24"/>
        </w:rPr>
        <w:t>Para avaliar a capacidade aeróbica foi realizado o teste de 1.600 metros (VO2 máx.), segundo protocolo de Margaria (1976) para se a</w:t>
      </w:r>
      <w:r w:rsidR="003615A5" w:rsidRPr="00605A7D">
        <w:rPr>
          <w:rFonts w:ascii="Times New Roman" w:hAnsi="Times New Roman" w:cs="Times New Roman"/>
          <w:sz w:val="24"/>
          <w:szCs w:val="24"/>
        </w:rPr>
        <w:t>valiar a capacidade aeróbica d</w:t>
      </w:r>
      <w:r w:rsidRPr="00605A7D">
        <w:rPr>
          <w:rFonts w:ascii="Times New Roman" w:hAnsi="Times New Roman" w:cs="Times New Roman"/>
          <w:sz w:val="24"/>
          <w:szCs w:val="24"/>
        </w:rPr>
        <w:t xml:space="preserve">os indivíduos. </w:t>
      </w:r>
    </w:p>
    <w:p w:rsidR="00967C30" w:rsidRPr="00605A7D" w:rsidRDefault="00967C30" w:rsidP="00FC0F3F">
      <w:pPr>
        <w:suppressAutoHyphens/>
        <w:autoSpaceDE w:val="0"/>
        <w:spacing w:after="0" w:line="360" w:lineRule="auto"/>
        <w:ind w:firstLine="708"/>
        <w:jc w:val="both"/>
        <w:rPr>
          <w:rFonts w:ascii="Times New Roman" w:hAnsi="Times New Roman" w:cs="Times New Roman"/>
          <w:bCs/>
          <w:sz w:val="24"/>
          <w:szCs w:val="24"/>
          <w:vertAlign w:val="superscript"/>
          <w:lang w:eastAsia="ar-SA"/>
        </w:rPr>
      </w:pPr>
      <w:r w:rsidRPr="00605A7D">
        <w:rPr>
          <w:rFonts w:ascii="Times New Roman" w:hAnsi="Times New Roman" w:cs="Times New Roman"/>
          <w:sz w:val="24"/>
          <w:szCs w:val="24"/>
        </w:rPr>
        <w:t>Trata-se de um teste que estima de forma indireta o VO2 máx. do indivíduo, o qual é muito utilizado, pois pode ser aplicado facil</w:t>
      </w:r>
      <w:r w:rsidR="004F7686" w:rsidRPr="00605A7D">
        <w:rPr>
          <w:rFonts w:ascii="Times New Roman" w:hAnsi="Times New Roman" w:cs="Times New Roman"/>
          <w:sz w:val="24"/>
          <w:szCs w:val="24"/>
        </w:rPr>
        <w:t xml:space="preserve">mente em diferentes indivíduos (ALMEIDA </w:t>
      </w:r>
      <w:proofErr w:type="gramStart"/>
      <w:r w:rsidR="004F7686" w:rsidRPr="00605A7D">
        <w:rPr>
          <w:rFonts w:ascii="Times New Roman" w:hAnsi="Times New Roman" w:cs="Times New Roman"/>
          <w:sz w:val="24"/>
          <w:szCs w:val="24"/>
        </w:rPr>
        <w:t>et</w:t>
      </w:r>
      <w:proofErr w:type="gramEnd"/>
      <w:r w:rsidR="004F7686" w:rsidRPr="00605A7D">
        <w:rPr>
          <w:rFonts w:ascii="Times New Roman" w:hAnsi="Times New Roman" w:cs="Times New Roman"/>
          <w:sz w:val="24"/>
          <w:szCs w:val="24"/>
        </w:rPr>
        <w:t xml:space="preserve"> al., 2010).</w:t>
      </w:r>
    </w:p>
    <w:p w:rsidR="00FC0F3F" w:rsidRPr="00605A7D" w:rsidRDefault="00FE4876" w:rsidP="00CF4C89">
      <w:pPr>
        <w:widowControl w:val="0"/>
        <w:tabs>
          <w:tab w:val="left" w:pos="720"/>
        </w:tabs>
        <w:suppressAutoHyphens/>
        <w:spacing w:after="0" w:line="360" w:lineRule="auto"/>
        <w:jc w:val="both"/>
        <w:rPr>
          <w:rFonts w:ascii="Times New Roman" w:hAnsi="Times New Roman" w:cs="Times New Roman"/>
          <w:bCs/>
          <w:sz w:val="24"/>
          <w:szCs w:val="24"/>
          <w:lang w:eastAsia="ar-SA"/>
        </w:rPr>
      </w:pPr>
      <w:r w:rsidRPr="00605A7D">
        <w:rPr>
          <w:rFonts w:ascii="Times New Roman" w:hAnsi="Times New Roman" w:cs="Times New Roman"/>
          <w:b/>
          <w:sz w:val="24"/>
          <w:szCs w:val="24"/>
        </w:rPr>
        <w:tab/>
      </w:r>
      <w:r w:rsidRPr="00605A7D">
        <w:rPr>
          <w:rFonts w:ascii="Times New Roman" w:hAnsi="Times New Roman" w:cs="Times New Roman"/>
          <w:sz w:val="24"/>
          <w:szCs w:val="24"/>
        </w:rPr>
        <w:t xml:space="preserve"> </w:t>
      </w:r>
      <w:r w:rsidR="00CF4C89" w:rsidRPr="00605A7D">
        <w:rPr>
          <w:rFonts w:ascii="Times New Roman" w:hAnsi="Times New Roman" w:cs="Times New Roman"/>
          <w:sz w:val="24"/>
          <w:szCs w:val="24"/>
        </w:rPr>
        <w:t>Ao</w:t>
      </w:r>
      <w:r w:rsidR="00CF4C89" w:rsidRPr="00605A7D">
        <w:rPr>
          <w:rFonts w:ascii="Times New Roman" w:hAnsi="Times New Roman" w:cs="Times New Roman"/>
          <w:bCs/>
          <w:sz w:val="24"/>
          <w:szCs w:val="24"/>
          <w:lang w:eastAsia="ar-SA"/>
        </w:rPr>
        <w:t xml:space="preserve"> comparar</w:t>
      </w:r>
      <w:r w:rsidRPr="00605A7D">
        <w:rPr>
          <w:rFonts w:ascii="Times New Roman" w:hAnsi="Times New Roman" w:cs="Times New Roman"/>
          <w:bCs/>
          <w:sz w:val="24"/>
          <w:szCs w:val="24"/>
          <w:lang w:eastAsia="ar-SA"/>
        </w:rPr>
        <w:t xml:space="preserve"> os valores de VO² máx. adquirido através do teste de 1.600 metros em ambos os grupos observou-se difer</w:t>
      </w:r>
      <w:r w:rsidR="00FC0F3F" w:rsidRPr="00605A7D">
        <w:rPr>
          <w:rFonts w:ascii="Times New Roman" w:hAnsi="Times New Roman" w:cs="Times New Roman"/>
          <w:bCs/>
          <w:sz w:val="24"/>
          <w:szCs w:val="24"/>
          <w:lang w:eastAsia="ar-SA"/>
        </w:rPr>
        <w:t xml:space="preserve">ença significativa (p = 0,000). </w:t>
      </w:r>
    </w:p>
    <w:p w:rsidR="00FE4876" w:rsidRPr="00605A7D" w:rsidRDefault="0068498A" w:rsidP="00CF4C89">
      <w:pPr>
        <w:spacing w:after="0" w:line="360" w:lineRule="auto"/>
        <w:ind w:firstLine="708"/>
        <w:jc w:val="both"/>
        <w:rPr>
          <w:rFonts w:ascii="Times New Roman" w:hAnsi="Times New Roman" w:cs="Times New Roman"/>
          <w:bCs/>
          <w:sz w:val="24"/>
          <w:szCs w:val="24"/>
          <w:vertAlign w:val="superscript"/>
          <w:lang w:eastAsia="ar-SA"/>
        </w:rPr>
      </w:pPr>
      <w:r w:rsidRPr="00605A7D">
        <w:rPr>
          <w:rFonts w:ascii="Times New Roman" w:hAnsi="Times New Roman" w:cs="Times New Roman"/>
          <w:bCs/>
          <w:sz w:val="24"/>
          <w:szCs w:val="24"/>
          <w:lang w:eastAsia="ar-SA"/>
        </w:rPr>
        <w:t xml:space="preserve">O </w:t>
      </w:r>
      <w:r w:rsidR="00FE4876" w:rsidRPr="00605A7D">
        <w:rPr>
          <w:rFonts w:ascii="Times New Roman" w:hAnsi="Times New Roman" w:cs="Times New Roman"/>
          <w:bCs/>
          <w:sz w:val="24"/>
          <w:szCs w:val="24"/>
          <w:lang w:eastAsia="ar-SA"/>
        </w:rPr>
        <w:t>aprimoramento da capacidade aeróbica ocorre de forma constante e rápida, mesmo não havendo um tempo exato definido para que esse aumento de condicionamento aconteça, ou seja, cada indivíduo alcançará o condicionamento cardiorrespiratório de forma individual e</w:t>
      </w:r>
      <w:r w:rsidR="00170377" w:rsidRPr="00605A7D">
        <w:rPr>
          <w:rFonts w:ascii="Times New Roman" w:hAnsi="Times New Roman" w:cs="Times New Roman"/>
          <w:bCs/>
          <w:sz w:val="24"/>
          <w:szCs w:val="24"/>
          <w:lang w:eastAsia="ar-SA"/>
        </w:rPr>
        <w:t xml:space="preserve"> em tempos de treino diferentes (</w:t>
      </w:r>
      <w:r w:rsidR="00170377" w:rsidRPr="00605A7D">
        <w:rPr>
          <w:rFonts w:ascii="Times New Roman" w:hAnsi="Times New Roman" w:cs="Times New Roman"/>
          <w:sz w:val="24"/>
          <w:szCs w:val="24"/>
          <w:shd w:val="clear" w:color="auto" w:fill="FFFFFF"/>
        </w:rPr>
        <w:t>MCARDLE, WD, 2011).</w:t>
      </w:r>
    </w:p>
    <w:p w:rsidR="00FE4876" w:rsidRPr="00605A7D" w:rsidRDefault="00FE4876" w:rsidP="00CF4C89">
      <w:pPr>
        <w:spacing w:after="0" w:line="360" w:lineRule="auto"/>
        <w:ind w:firstLine="708"/>
        <w:jc w:val="both"/>
        <w:rPr>
          <w:rFonts w:ascii="Times New Roman" w:hAnsi="Times New Roman" w:cs="Times New Roman"/>
          <w:bCs/>
          <w:sz w:val="24"/>
          <w:szCs w:val="24"/>
          <w:lang w:eastAsia="ar-SA"/>
        </w:rPr>
      </w:pPr>
      <w:r w:rsidRPr="00605A7D">
        <w:rPr>
          <w:rFonts w:ascii="Times New Roman" w:hAnsi="Times New Roman" w:cs="Times New Roman"/>
          <w:bCs/>
          <w:sz w:val="24"/>
          <w:szCs w:val="24"/>
          <w:lang w:eastAsia="ar-SA"/>
        </w:rPr>
        <w:t xml:space="preserve">O grupo das atletas possui em média 2,2 ± 0,83 anos de treino, o que para elas pode ter sido tempo suficiente para que ocorresse o aumento do condicionamento cardiorrespiratório, pois </w:t>
      </w:r>
      <w:proofErr w:type="gramStart"/>
      <w:r w:rsidRPr="00605A7D">
        <w:rPr>
          <w:rFonts w:ascii="Times New Roman" w:hAnsi="Times New Roman" w:cs="Times New Roman"/>
          <w:bCs/>
          <w:sz w:val="24"/>
          <w:szCs w:val="24"/>
          <w:lang w:eastAsia="ar-SA"/>
        </w:rPr>
        <w:t>trata-se</w:t>
      </w:r>
      <w:proofErr w:type="gramEnd"/>
      <w:r w:rsidRPr="00605A7D">
        <w:rPr>
          <w:rFonts w:ascii="Times New Roman" w:hAnsi="Times New Roman" w:cs="Times New Roman"/>
          <w:bCs/>
          <w:sz w:val="24"/>
          <w:szCs w:val="24"/>
          <w:lang w:eastAsia="ar-SA"/>
        </w:rPr>
        <w:t xml:space="preserve"> de indivíduos jovens e saudáveis, o que facilita seu desempenho durante o treino de voleibol. </w:t>
      </w:r>
    </w:p>
    <w:p w:rsidR="00FE4876" w:rsidRPr="00605A7D" w:rsidRDefault="00FE4876" w:rsidP="00CF4C89">
      <w:pPr>
        <w:spacing w:after="0" w:line="360" w:lineRule="auto"/>
        <w:ind w:firstLine="708"/>
        <w:jc w:val="both"/>
        <w:rPr>
          <w:rStyle w:val="normaltextrun"/>
          <w:rFonts w:ascii="Times New Roman" w:hAnsi="Times New Roman" w:cs="Times New Roman"/>
          <w:sz w:val="24"/>
          <w:szCs w:val="24"/>
          <w:lang w:eastAsia="pt-BR"/>
        </w:rPr>
      </w:pPr>
      <w:r w:rsidRPr="00605A7D">
        <w:rPr>
          <w:rFonts w:ascii="Times New Roman" w:hAnsi="Times New Roman" w:cs="Times New Roman"/>
          <w:sz w:val="24"/>
          <w:szCs w:val="24"/>
        </w:rPr>
        <w:t xml:space="preserve">Ao se correlacionar a </w:t>
      </w:r>
      <w:r w:rsidRPr="00605A7D">
        <w:rPr>
          <w:rStyle w:val="normaltextrun"/>
          <w:rFonts w:ascii="Times New Roman" w:hAnsi="Times New Roman" w:cs="Times New Roman"/>
          <w:sz w:val="24"/>
          <w:szCs w:val="24"/>
        </w:rPr>
        <w:t>PI. Máx. Obtida, PE. Máx. Obtida e teste de 1600 m Obtido, observa-se que não houve correlação entre nenhuma das variáveis aqui abordadas.</w:t>
      </w:r>
    </w:p>
    <w:p w:rsidR="00FE4876" w:rsidRPr="00605A7D" w:rsidRDefault="00FE4876" w:rsidP="00CF4C89">
      <w:pPr>
        <w:spacing w:after="0" w:line="360" w:lineRule="auto"/>
        <w:ind w:firstLine="708"/>
        <w:jc w:val="both"/>
        <w:rPr>
          <w:rStyle w:val="normaltextrun"/>
          <w:rFonts w:ascii="Times New Roman" w:hAnsi="Times New Roman" w:cs="Times New Roman"/>
          <w:sz w:val="24"/>
          <w:szCs w:val="24"/>
        </w:rPr>
      </w:pPr>
      <w:r w:rsidRPr="00605A7D">
        <w:rPr>
          <w:rStyle w:val="normaltextrun"/>
          <w:rFonts w:ascii="Times New Roman" w:hAnsi="Times New Roman" w:cs="Times New Roman"/>
          <w:sz w:val="24"/>
          <w:szCs w:val="24"/>
        </w:rPr>
        <w:t xml:space="preserve">Assim, os valores da PI. Máx., PE. Máx. não foram suficientemente satisfatórios para influenciar na mecânica respiratória, já que não houve aumento da força da musculatura </w:t>
      </w:r>
      <w:r w:rsidRPr="00605A7D">
        <w:rPr>
          <w:rStyle w:val="normaltextrun"/>
          <w:rFonts w:ascii="Times New Roman" w:hAnsi="Times New Roman" w:cs="Times New Roman"/>
          <w:sz w:val="24"/>
          <w:szCs w:val="24"/>
        </w:rPr>
        <w:lastRenderedPageBreak/>
        <w:t xml:space="preserve">respiratória, provavelmente pelos motivos citados acima. Dessa forma, não houve influência direta na distância percorrida no teste de 1600 metros, que </w:t>
      </w:r>
      <w:proofErr w:type="gramStart"/>
      <w:r w:rsidRPr="00605A7D">
        <w:rPr>
          <w:rStyle w:val="normaltextrun"/>
          <w:rFonts w:ascii="Times New Roman" w:hAnsi="Times New Roman" w:cs="Times New Roman"/>
          <w:sz w:val="24"/>
          <w:szCs w:val="24"/>
        </w:rPr>
        <w:t>trata-se</w:t>
      </w:r>
      <w:proofErr w:type="gramEnd"/>
      <w:r w:rsidRPr="00605A7D">
        <w:rPr>
          <w:rStyle w:val="normaltextrun"/>
          <w:rFonts w:ascii="Times New Roman" w:hAnsi="Times New Roman" w:cs="Times New Roman"/>
          <w:sz w:val="24"/>
          <w:szCs w:val="24"/>
        </w:rPr>
        <w:t xml:space="preserve"> de um teste submáximo.</w:t>
      </w:r>
    </w:p>
    <w:p w:rsidR="00FE4876" w:rsidRPr="00605A7D" w:rsidRDefault="00FE4876" w:rsidP="00CF4C89">
      <w:pPr>
        <w:spacing w:after="0" w:line="360" w:lineRule="auto"/>
        <w:ind w:firstLine="708"/>
        <w:jc w:val="both"/>
        <w:rPr>
          <w:rFonts w:ascii="Times New Roman" w:hAnsi="Times New Roman" w:cs="Times New Roman"/>
          <w:sz w:val="24"/>
          <w:szCs w:val="24"/>
          <w:vertAlign w:val="superscript"/>
        </w:rPr>
      </w:pPr>
      <w:r w:rsidRPr="00605A7D">
        <w:rPr>
          <w:rFonts w:ascii="Times New Roman" w:hAnsi="Times New Roman" w:cs="Times New Roman"/>
          <w:sz w:val="24"/>
          <w:szCs w:val="24"/>
        </w:rPr>
        <w:t>Quando se correlacionou os dados: PE. Máx. obtida e VO² máx. obtido no grupo das atletas, observou correlação entre essas variáveis. Isso aconteceu, pois existe sinergismo entre os músculos abdominais e o músculo diafrag</w:t>
      </w:r>
      <w:r w:rsidR="00170377" w:rsidRPr="00605A7D">
        <w:rPr>
          <w:rFonts w:ascii="Times New Roman" w:hAnsi="Times New Roman" w:cs="Times New Roman"/>
          <w:sz w:val="24"/>
          <w:szCs w:val="24"/>
        </w:rPr>
        <w:t>ma durante a inspiração (MOREIRA, 2002).</w:t>
      </w:r>
    </w:p>
    <w:p w:rsidR="00FE4876" w:rsidRPr="00605A7D" w:rsidRDefault="00FE4876" w:rsidP="00CF4C89">
      <w:pPr>
        <w:spacing w:after="0" w:line="360" w:lineRule="auto"/>
        <w:ind w:firstLine="708"/>
        <w:jc w:val="both"/>
        <w:rPr>
          <w:rFonts w:ascii="Times New Roman" w:hAnsi="Times New Roman" w:cs="Times New Roman"/>
          <w:sz w:val="24"/>
          <w:szCs w:val="24"/>
          <w:vertAlign w:val="superscript"/>
        </w:rPr>
      </w:pPr>
      <w:r w:rsidRPr="00605A7D">
        <w:rPr>
          <w:rFonts w:ascii="Times New Roman" w:hAnsi="Times New Roman" w:cs="Times New Roman"/>
          <w:sz w:val="24"/>
          <w:szCs w:val="24"/>
        </w:rPr>
        <w:t>Durante essa fase da respiração, os músculos abdominais se tencionam com a finalidade de manter uma pressão abdominal capaz de suportar as vísceras abdominais contra o diafragma durante a contração do mesmo. Isso irá fazer com que o diafragma tenha uma melhor eficiência mecânica durante a inspiração, aumentando o aporte de O2 aos tecidos e consequentemente aumentando a capacidade aeróbica (VO² má</w:t>
      </w:r>
      <w:r w:rsidR="0068498A" w:rsidRPr="00605A7D">
        <w:rPr>
          <w:rFonts w:ascii="Times New Roman" w:hAnsi="Times New Roman" w:cs="Times New Roman"/>
          <w:sz w:val="24"/>
          <w:szCs w:val="24"/>
        </w:rPr>
        <w:t>x.) do indivíduo</w:t>
      </w:r>
      <w:r w:rsidR="00170377" w:rsidRPr="00605A7D">
        <w:rPr>
          <w:rFonts w:ascii="Times New Roman" w:hAnsi="Times New Roman" w:cs="Times New Roman"/>
          <w:sz w:val="24"/>
          <w:szCs w:val="24"/>
        </w:rPr>
        <w:t xml:space="preserve"> (MOREIRA, 2002).</w:t>
      </w:r>
    </w:p>
    <w:p w:rsidR="00FE4876" w:rsidRPr="00605A7D" w:rsidRDefault="00FE4876" w:rsidP="00CF4C89">
      <w:pPr>
        <w:spacing w:after="0" w:line="360" w:lineRule="auto"/>
        <w:ind w:firstLine="708"/>
        <w:jc w:val="both"/>
        <w:rPr>
          <w:rFonts w:ascii="Times New Roman" w:hAnsi="Times New Roman" w:cs="Times New Roman"/>
          <w:sz w:val="24"/>
          <w:szCs w:val="24"/>
        </w:rPr>
      </w:pPr>
      <w:r w:rsidRPr="00605A7D">
        <w:rPr>
          <w:rFonts w:ascii="Times New Roman" w:hAnsi="Times New Roman" w:cs="Times New Roman"/>
          <w:sz w:val="24"/>
          <w:szCs w:val="24"/>
        </w:rPr>
        <w:t>Porém, quando correlacionou a PI Máx. obtida e VO² máx. obtido no grupo das atletas, não houve correlação entre elas. Isso pode ter ocorrido pelo fato do diafragma não ter tido aumento da sua força muscular. Provavelmente, este músculo teve apenas um aumento da resistência muscular o que não foi o suficiente para influenciar diretamente no aumento da capacidade aeróbica (VO² máx.).</w:t>
      </w:r>
    </w:p>
    <w:p w:rsidR="00FE4876" w:rsidRPr="00605A7D" w:rsidRDefault="00FE4876" w:rsidP="00CF4C89">
      <w:pPr>
        <w:spacing w:after="0" w:line="360" w:lineRule="auto"/>
        <w:ind w:firstLine="708"/>
        <w:jc w:val="both"/>
        <w:rPr>
          <w:rFonts w:ascii="Times New Roman" w:hAnsi="Times New Roman" w:cs="Times New Roman"/>
          <w:sz w:val="24"/>
          <w:szCs w:val="24"/>
        </w:rPr>
      </w:pPr>
      <w:r w:rsidRPr="00605A7D">
        <w:rPr>
          <w:rFonts w:ascii="Times New Roman" w:hAnsi="Times New Roman" w:cs="Times New Roman"/>
          <w:sz w:val="24"/>
          <w:szCs w:val="24"/>
        </w:rPr>
        <w:t>Este estudo apresentou algumas possíveis limitações, como por exemplo, o fato de ter sido composto por uma amostra pequena, o que pode ter influenciado nos resultados. Além disso, o grupo das atletas era composto por alunas que cursam o ensino fundamental. Dessa forma, o treino não acontecia de forma regular, pois seguia o calendário escolar, interrompendo os treinos durante as férias escolares, feriados e semanas de provas.</w:t>
      </w:r>
    </w:p>
    <w:p w:rsidR="00FE4876" w:rsidRPr="00605A7D" w:rsidRDefault="00FE4876" w:rsidP="00CF4C89">
      <w:pPr>
        <w:spacing w:after="0" w:line="360" w:lineRule="auto"/>
        <w:ind w:firstLine="589"/>
        <w:jc w:val="both"/>
        <w:rPr>
          <w:rFonts w:ascii="Times New Roman" w:hAnsi="Times New Roman" w:cs="Times New Roman"/>
          <w:sz w:val="24"/>
          <w:szCs w:val="24"/>
        </w:rPr>
      </w:pPr>
      <w:r w:rsidRPr="00605A7D">
        <w:rPr>
          <w:rFonts w:ascii="Times New Roman" w:hAnsi="Times New Roman" w:cs="Times New Roman"/>
          <w:sz w:val="24"/>
          <w:szCs w:val="24"/>
        </w:rPr>
        <w:t>Diante disto sugere-se a realização de novos estudos para complementação do conhecimento na área com uma amostra mais ampla e com atletas que realizam os treinos de forma regular.</w:t>
      </w:r>
    </w:p>
    <w:p w:rsidR="00FE4876" w:rsidRPr="00605A7D" w:rsidRDefault="00FE4876" w:rsidP="00CF4C89">
      <w:pPr>
        <w:spacing w:after="0" w:line="360" w:lineRule="auto"/>
        <w:jc w:val="both"/>
        <w:rPr>
          <w:rFonts w:ascii="Times New Roman" w:hAnsi="Times New Roman" w:cs="Times New Roman"/>
          <w:sz w:val="24"/>
          <w:szCs w:val="24"/>
        </w:rPr>
      </w:pPr>
    </w:p>
    <w:p w:rsidR="00CF4C89" w:rsidRPr="00605A7D" w:rsidRDefault="00FE4876" w:rsidP="0017039C">
      <w:pPr>
        <w:pStyle w:val="PargrafodaLista"/>
        <w:numPr>
          <w:ilvl w:val="0"/>
          <w:numId w:val="9"/>
        </w:numPr>
        <w:spacing w:after="0" w:line="360" w:lineRule="auto"/>
        <w:jc w:val="both"/>
        <w:rPr>
          <w:rFonts w:ascii="Times New Roman" w:hAnsi="Times New Roman" w:cs="Times New Roman"/>
          <w:b/>
          <w:sz w:val="24"/>
          <w:szCs w:val="24"/>
        </w:rPr>
      </w:pPr>
      <w:r w:rsidRPr="00605A7D">
        <w:rPr>
          <w:rFonts w:ascii="Times New Roman" w:hAnsi="Times New Roman" w:cs="Times New Roman"/>
          <w:b/>
          <w:sz w:val="24"/>
          <w:szCs w:val="24"/>
        </w:rPr>
        <w:t>CONCLUSÃO</w:t>
      </w:r>
    </w:p>
    <w:p w:rsidR="00CF4C89" w:rsidRPr="00605A7D" w:rsidRDefault="00CF4C89" w:rsidP="00CF4C89">
      <w:pPr>
        <w:spacing w:after="0" w:line="360" w:lineRule="auto"/>
        <w:jc w:val="both"/>
        <w:rPr>
          <w:rFonts w:ascii="Times New Roman" w:hAnsi="Times New Roman" w:cs="Times New Roman"/>
          <w:b/>
          <w:sz w:val="24"/>
          <w:szCs w:val="24"/>
        </w:rPr>
      </w:pPr>
    </w:p>
    <w:p w:rsidR="00FE4876" w:rsidRPr="00605A7D" w:rsidRDefault="00FE4876" w:rsidP="00CF4C89">
      <w:pPr>
        <w:autoSpaceDE w:val="0"/>
        <w:autoSpaceDN w:val="0"/>
        <w:adjustRightInd w:val="0"/>
        <w:spacing w:after="0" w:line="360" w:lineRule="auto"/>
        <w:ind w:firstLine="708"/>
        <w:jc w:val="both"/>
        <w:rPr>
          <w:rFonts w:ascii="Times New Roman" w:hAnsi="Times New Roman" w:cs="Times New Roman"/>
          <w:sz w:val="24"/>
          <w:szCs w:val="24"/>
        </w:rPr>
      </w:pPr>
      <w:r w:rsidRPr="00605A7D">
        <w:rPr>
          <w:rFonts w:ascii="Times New Roman" w:hAnsi="Times New Roman" w:cs="Times New Roman"/>
          <w:sz w:val="24"/>
          <w:szCs w:val="24"/>
        </w:rPr>
        <w:t xml:space="preserve">Conclui-se que o grupo atletas </w:t>
      </w:r>
      <w:proofErr w:type="gramStart"/>
      <w:r w:rsidRPr="00605A7D">
        <w:rPr>
          <w:rFonts w:ascii="Times New Roman" w:hAnsi="Times New Roman" w:cs="Times New Roman"/>
          <w:sz w:val="24"/>
          <w:szCs w:val="24"/>
        </w:rPr>
        <w:t>composto</w:t>
      </w:r>
      <w:proofErr w:type="gramEnd"/>
      <w:r w:rsidRPr="00605A7D">
        <w:rPr>
          <w:rFonts w:ascii="Times New Roman" w:hAnsi="Times New Roman" w:cs="Times New Roman"/>
          <w:sz w:val="24"/>
          <w:szCs w:val="24"/>
        </w:rPr>
        <w:t xml:space="preserve"> por praticantes de voleibol, da cidade de Pimenta/MG não apresentaram alterações significativas da força muscular inspiratória (PI máx.) e expiratória (PE máx.) quando comparados ao grupo das sedentárias composto por alunas da Escola Estadual Padre José Espíndola, da mesma cidade. </w:t>
      </w:r>
    </w:p>
    <w:p w:rsidR="00CF4C89" w:rsidRPr="00605A7D" w:rsidRDefault="00FE4876" w:rsidP="00E939DE">
      <w:pPr>
        <w:autoSpaceDE w:val="0"/>
        <w:autoSpaceDN w:val="0"/>
        <w:adjustRightInd w:val="0"/>
        <w:spacing w:after="0" w:line="360" w:lineRule="auto"/>
        <w:ind w:firstLine="708"/>
        <w:jc w:val="both"/>
        <w:rPr>
          <w:rFonts w:ascii="Times New Roman" w:hAnsi="Times New Roman" w:cs="Times New Roman"/>
          <w:sz w:val="24"/>
          <w:szCs w:val="24"/>
        </w:rPr>
      </w:pPr>
      <w:r w:rsidRPr="00605A7D">
        <w:rPr>
          <w:rFonts w:ascii="Times New Roman" w:hAnsi="Times New Roman" w:cs="Times New Roman"/>
          <w:sz w:val="24"/>
          <w:szCs w:val="24"/>
        </w:rPr>
        <w:t xml:space="preserve">Entretanto, houve diferença significativa em relação à capacidade aeróbica (VO² </w:t>
      </w:r>
      <w:proofErr w:type="spellStart"/>
      <w:r w:rsidRPr="00605A7D">
        <w:rPr>
          <w:rFonts w:ascii="Times New Roman" w:hAnsi="Times New Roman" w:cs="Times New Roman"/>
          <w:sz w:val="24"/>
          <w:szCs w:val="24"/>
        </w:rPr>
        <w:t>máx</w:t>
      </w:r>
      <w:proofErr w:type="spellEnd"/>
      <w:r w:rsidRPr="00605A7D">
        <w:rPr>
          <w:rFonts w:ascii="Times New Roman" w:hAnsi="Times New Roman" w:cs="Times New Roman"/>
          <w:sz w:val="24"/>
          <w:szCs w:val="24"/>
        </w:rPr>
        <w:t>) entre o grupo das atletas e das sedentárias, most</w:t>
      </w:r>
      <w:r w:rsidR="00DE47DC" w:rsidRPr="00605A7D">
        <w:rPr>
          <w:rFonts w:ascii="Times New Roman" w:hAnsi="Times New Roman" w:cs="Times New Roman"/>
          <w:sz w:val="24"/>
          <w:szCs w:val="24"/>
        </w:rPr>
        <w:t>rando que o treino de voleibol pode ser</w:t>
      </w:r>
      <w:r w:rsidRPr="00605A7D">
        <w:rPr>
          <w:rFonts w:ascii="Times New Roman" w:hAnsi="Times New Roman" w:cs="Times New Roman"/>
          <w:sz w:val="24"/>
          <w:szCs w:val="24"/>
        </w:rPr>
        <w:t xml:space="preserve"> capaz de favorecer o aumento da mesma. </w:t>
      </w:r>
    </w:p>
    <w:p w:rsidR="00CF4C89" w:rsidRPr="00605A7D" w:rsidRDefault="00CF4C89" w:rsidP="00CF4C89">
      <w:pPr>
        <w:autoSpaceDE w:val="0"/>
        <w:autoSpaceDN w:val="0"/>
        <w:adjustRightInd w:val="0"/>
        <w:spacing w:after="0" w:line="360" w:lineRule="auto"/>
        <w:jc w:val="both"/>
        <w:rPr>
          <w:rFonts w:ascii="Times New Roman" w:hAnsi="Times New Roman" w:cs="Times New Roman"/>
          <w:b/>
          <w:sz w:val="24"/>
          <w:szCs w:val="24"/>
        </w:rPr>
      </w:pPr>
      <w:r w:rsidRPr="00605A7D">
        <w:rPr>
          <w:rFonts w:ascii="Times New Roman" w:hAnsi="Times New Roman" w:cs="Times New Roman"/>
          <w:b/>
          <w:sz w:val="24"/>
          <w:szCs w:val="24"/>
        </w:rPr>
        <w:lastRenderedPageBreak/>
        <w:t>AGRADECIMENTOS</w:t>
      </w:r>
    </w:p>
    <w:p w:rsidR="00CF4C89" w:rsidRPr="00605A7D" w:rsidRDefault="00CF4C89" w:rsidP="00CF4C89">
      <w:pPr>
        <w:autoSpaceDE w:val="0"/>
        <w:autoSpaceDN w:val="0"/>
        <w:adjustRightInd w:val="0"/>
        <w:spacing w:after="0" w:line="360" w:lineRule="auto"/>
        <w:jc w:val="both"/>
        <w:rPr>
          <w:rFonts w:ascii="Times New Roman" w:hAnsi="Times New Roman" w:cs="Times New Roman"/>
          <w:b/>
          <w:sz w:val="24"/>
          <w:szCs w:val="24"/>
        </w:rPr>
      </w:pPr>
    </w:p>
    <w:p w:rsidR="00CF4C89" w:rsidRPr="00605A7D" w:rsidRDefault="00CF4C89" w:rsidP="00CF4C89">
      <w:pPr>
        <w:spacing w:after="0" w:line="360" w:lineRule="auto"/>
        <w:jc w:val="both"/>
        <w:rPr>
          <w:rFonts w:ascii="Times New Roman" w:eastAsia="Arial" w:hAnsi="Times New Roman" w:cs="Times New Roman"/>
          <w:sz w:val="24"/>
          <w:szCs w:val="24"/>
        </w:rPr>
      </w:pPr>
      <w:r w:rsidRPr="00605A7D">
        <w:rPr>
          <w:rFonts w:ascii="Times New Roman" w:eastAsia="Arial" w:hAnsi="Times New Roman" w:cs="Times New Roman"/>
          <w:sz w:val="24"/>
          <w:szCs w:val="24"/>
        </w:rPr>
        <w:t>Os autores agradecem a FAPEMIG pela concessão da bolsa de iniciação científica.</w:t>
      </w:r>
    </w:p>
    <w:p w:rsidR="00CF4C89" w:rsidRPr="00605A7D" w:rsidRDefault="00CF4C89" w:rsidP="00FE4876">
      <w:pPr>
        <w:autoSpaceDE w:val="0"/>
        <w:autoSpaceDN w:val="0"/>
        <w:adjustRightInd w:val="0"/>
        <w:spacing w:after="0" w:line="360" w:lineRule="auto"/>
        <w:jc w:val="both"/>
        <w:rPr>
          <w:rFonts w:ascii="Times New Roman" w:hAnsi="Times New Roman" w:cs="Times New Roman"/>
          <w:sz w:val="24"/>
          <w:szCs w:val="24"/>
        </w:rPr>
      </w:pPr>
    </w:p>
    <w:p w:rsidR="00605A7D" w:rsidRPr="00605A7D" w:rsidRDefault="00605A7D" w:rsidP="00FE4876">
      <w:pPr>
        <w:autoSpaceDE w:val="0"/>
        <w:autoSpaceDN w:val="0"/>
        <w:adjustRightInd w:val="0"/>
        <w:spacing w:after="0" w:line="360" w:lineRule="auto"/>
        <w:jc w:val="both"/>
        <w:rPr>
          <w:rFonts w:ascii="Times New Roman" w:hAnsi="Times New Roman" w:cs="Times New Roman"/>
          <w:b/>
          <w:sz w:val="24"/>
          <w:szCs w:val="24"/>
        </w:rPr>
      </w:pPr>
      <w:r w:rsidRPr="00605A7D">
        <w:rPr>
          <w:rFonts w:ascii="Times New Roman" w:hAnsi="Times New Roman" w:cs="Times New Roman"/>
          <w:b/>
          <w:sz w:val="24"/>
          <w:szCs w:val="24"/>
        </w:rPr>
        <w:t>DECLARAÇÃO DE CONFLITO DE INTERESSE</w:t>
      </w:r>
    </w:p>
    <w:p w:rsidR="00605A7D" w:rsidRPr="00605A7D" w:rsidRDefault="00605A7D" w:rsidP="00FE4876">
      <w:pPr>
        <w:autoSpaceDE w:val="0"/>
        <w:autoSpaceDN w:val="0"/>
        <w:adjustRightInd w:val="0"/>
        <w:spacing w:after="0" w:line="360" w:lineRule="auto"/>
        <w:jc w:val="both"/>
        <w:rPr>
          <w:rFonts w:ascii="Times New Roman" w:hAnsi="Times New Roman" w:cs="Times New Roman"/>
          <w:b/>
          <w:sz w:val="24"/>
          <w:szCs w:val="24"/>
        </w:rPr>
      </w:pPr>
    </w:p>
    <w:p w:rsidR="00605A7D" w:rsidRPr="00605A7D" w:rsidRDefault="00605A7D" w:rsidP="00605A7D">
      <w:pPr>
        <w:jc w:val="both"/>
        <w:rPr>
          <w:rFonts w:ascii="Times New Roman" w:hAnsi="Times New Roman" w:cs="Times New Roman"/>
          <w:sz w:val="24"/>
          <w:szCs w:val="24"/>
        </w:rPr>
      </w:pPr>
      <w:r w:rsidRPr="00605A7D">
        <w:rPr>
          <w:rFonts w:ascii="Times New Roman" w:hAnsi="Times New Roman" w:cs="Times New Roman"/>
          <w:sz w:val="24"/>
          <w:szCs w:val="24"/>
        </w:rPr>
        <w:t>Os autores do artigo afirmam que não se encontram em situações de conflito de interesse que possam influenciar o desenvolvimento do trabalho.</w:t>
      </w:r>
    </w:p>
    <w:p w:rsidR="00605A7D" w:rsidRDefault="00605A7D" w:rsidP="00FE4876">
      <w:pPr>
        <w:autoSpaceDE w:val="0"/>
        <w:autoSpaceDN w:val="0"/>
        <w:adjustRightInd w:val="0"/>
        <w:spacing w:after="0" w:line="360" w:lineRule="auto"/>
        <w:jc w:val="both"/>
        <w:rPr>
          <w:rFonts w:ascii="Times New Roman" w:hAnsi="Times New Roman" w:cs="Times New Roman"/>
          <w:b/>
          <w:sz w:val="24"/>
          <w:szCs w:val="24"/>
        </w:rPr>
      </w:pPr>
    </w:p>
    <w:p w:rsidR="00605A7D" w:rsidRPr="00605A7D" w:rsidRDefault="00605A7D" w:rsidP="00FE4876">
      <w:pPr>
        <w:autoSpaceDE w:val="0"/>
        <w:autoSpaceDN w:val="0"/>
        <w:adjustRightInd w:val="0"/>
        <w:spacing w:after="0" w:line="360" w:lineRule="auto"/>
        <w:jc w:val="both"/>
        <w:rPr>
          <w:rFonts w:ascii="Times New Roman" w:hAnsi="Times New Roman" w:cs="Times New Roman"/>
          <w:b/>
          <w:sz w:val="24"/>
          <w:szCs w:val="24"/>
        </w:rPr>
      </w:pPr>
    </w:p>
    <w:p w:rsidR="00AB78F6" w:rsidRPr="00605A7D" w:rsidRDefault="00CF4C89" w:rsidP="00605A7D">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605A7D">
        <w:rPr>
          <w:rFonts w:ascii="Times New Roman" w:hAnsi="Times New Roman" w:cs="Times New Roman"/>
          <w:b/>
          <w:sz w:val="24"/>
          <w:szCs w:val="24"/>
        </w:rPr>
        <w:t>REFERÊ</w:t>
      </w:r>
      <w:r w:rsidR="002170D7" w:rsidRPr="00605A7D">
        <w:rPr>
          <w:rFonts w:ascii="Times New Roman" w:hAnsi="Times New Roman" w:cs="Times New Roman"/>
          <w:b/>
          <w:sz w:val="24"/>
          <w:szCs w:val="24"/>
        </w:rPr>
        <w:t>N</w:t>
      </w:r>
      <w:r w:rsidRPr="00605A7D">
        <w:rPr>
          <w:rFonts w:ascii="Times New Roman" w:hAnsi="Times New Roman" w:cs="Times New Roman"/>
          <w:b/>
          <w:sz w:val="24"/>
          <w:szCs w:val="24"/>
        </w:rPr>
        <w:t xml:space="preserve">CIAS </w:t>
      </w:r>
      <w:r w:rsidR="0017039C" w:rsidRPr="00605A7D">
        <w:rPr>
          <w:rFonts w:ascii="Times New Roman" w:hAnsi="Times New Roman" w:cs="Times New Roman"/>
          <w:b/>
          <w:sz w:val="24"/>
          <w:szCs w:val="24"/>
        </w:rPr>
        <w:t>BIBLIGRÁFICAS</w:t>
      </w:r>
    </w:p>
    <w:p w:rsidR="00C36DAC" w:rsidRPr="00605A7D" w:rsidRDefault="00C36DAC" w:rsidP="00C36DAC">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170377" w:rsidRPr="00605A7D" w:rsidRDefault="00170377" w:rsidP="00170377">
      <w:pPr>
        <w:pStyle w:val="Ttulo3"/>
        <w:numPr>
          <w:ilvl w:val="0"/>
          <w:numId w:val="6"/>
        </w:numPr>
        <w:shd w:val="clear" w:color="auto" w:fill="FFFFFF"/>
        <w:spacing w:before="0" w:line="360" w:lineRule="auto"/>
        <w:jc w:val="both"/>
        <w:rPr>
          <w:rFonts w:ascii="Times New Roman" w:hAnsi="Times New Roman" w:cs="Times New Roman"/>
          <w:b w:val="0"/>
          <w:color w:val="auto"/>
          <w:sz w:val="24"/>
          <w:szCs w:val="24"/>
        </w:rPr>
      </w:pPr>
      <w:r w:rsidRPr="00605A7D">
        <w:rPr>
          <w:rFonts w:ascii="Times New Roman" w:hAnsi="Times New Roman" w:cs="Times New Roman"/>
          <w:b w:val="0"/>
          <w:color w:val="auto"/>
          <w:sz w:val="24"/>
          <w:szCs w:val="24"/>
        </w:rPr>
        <w:t xml:space="preserve">Almeida JA, Campbell CS, </w:t>
      </w:r>
      <w:proofErr w:type="spellStart"/>
      <w:r w:rsidRPr="00605A7D">
        <w:rPr>
          <w:rFonts w:ascii="Times New Roman" w:hAnsi="Times New Roman" w:cs="Times New Roman"/>
          <w:b w:val="0"/>
          <w:color w:val="auto"/>
          <w:sz w:val="24"/>
          <w:szCs w:val="24"/>
        </w:rPr>
        <w:t>Pardono</w:t>
      </w:r>
      <w:proofErr w:type="spellEnd"/>
      <w:r w:rsidRPr="00605A7D">
        <w:rPr>
          <w:rFonts w:ascii="Times New Roman" w:hAnsi="Times New Roman" w:cs="Times New Roman"/>
          <w:b w:val="0"/>
          <w:color w:val="auto"/>
          <w:sz w:val="24"/>
          <w:szCs w:val="24"/>
        </w:rPr>
        <w:t xml:space="preserve"> E, </w:t>
      </w:r>
      <w:proofErr w:type="spellStart"/>
      <w:r w:rsidRPr="00605A7D">
        <w:rPr>
          <w:rFonts w:ascii="Times New Roman" w:hAnsi="Times New Roman" w:cs="Times New Roman"/>
          <w:b w:val="0"/>
          <w:color w:val="auto"/>
          <w:sz w:val="24"/>
          <w:szCs w:val="24"/>
        </w:rPr>
        <w:t>Sotero</w:t>
      </w:r>
      <w:proofErr w:type="spellEnd"/>
      <w:r w:rsidRPr="00605A7D">
        <w:rPr>
          <w:rFonts w:ascii="Times New Roman" w:hAnsi="Times New Roman" w:cs="Times New Roman"/>
          <w:b w:val="0"/>
          <w:color w:val="auto"/>
          <w:sz w:val="24"/>
          <w:szCs w:val="24"/>
        </w:rPr>
        <w:t xml:space="preserve"> RC, Magalhães G, Simões HG. Validade de equações de predição em estimar o VO</w:t>
      </w:r>
      <w:r w:rsidRPr="00605A7D">
        <w:rPr>
          <w:rFonts w:ascii="Times New Roman" w:hAnsi="Times New Roman" w:cs="Times New Roman"/>
          <w:b w:val="0"/>
          <w:color w:val="auto"/>
          <w:sz w:val="24"/>
          <w:szCs w:val="24"/>
          <w:vertAlign w:val="subscript"/>
        </w:rPr>
        <w:t>2 máx.</w:t>
      </w:r>
      <w:r w:rsidRPr="00605A7D">
        <w:rPr>
          <w:rStyle w:val="apple-converted-space"/>
          <w:rFonts w:ascii="Times New Roman" w:hAnsi="Times New Roman" w:cs="Times New Roman"/>
          <w:b w:val="0"/>
          <w:color w:val="auto"/>
          <w:sz w:val="24"/>
          <w:szCs w:val="24"/>
        </w:rPr>
        <w:t> </w:t>
      </w:r>
      <w:r w:rsidRPr="00605A7D">
        <w:rPr>
          <w:rFonts w:ascii="Times New Roman" w:hAnsi="Times New Roman" w:cs="Times New Roman"/>
          <w:b w:val="0"/>
          <w:color w:val="auto"/>
          <w:sz w:val="24"/>
          <w:szCs w:val="24"/>
        </w:rPr>
        <w:t>de brasileiros jovens a partir do desempenho em corrida de 1.600m. Revista Brasileira de Medicina do Esporte. Niterói Jan./</w:t>
      </w:r>
      <w:proofErr w:type="spellStart"/>
      <w:proofErr w:type="gramStart"/>
      <w:r w:rsidRPr="00605A7D">
        <w:rPr>
          <w:rFonts w:ascii="Times New Roman" w:hAnsi="Times New Roman" w:cs="Times New Roman"/>
          <w:b w:val="0"/>
          <w:color w:val="auto"/>
          <w:sz w:val="24"/>
          <w:szCs w:val="24"/>
        </w:rPr>
        <w:t>Feb</w:t>
      </w:r>
      <w:proofErr w:type="spellEnd"/>
      <w:proofErr w:type="gramEnd"/>
      <w:r w:rsidRPr="00605A7D">
        <w:rPr>
          <w:rFonts w:ascii="Times New Roman" w:hAnsi="Times New Roman" w:cs="Times New Roman"/>
          <w:b w:val="0"/>
          <w:color w:val="auto"/>
          <w:sz w:val="24"/>
          <w:szCs w:val="24"/>
        </w:rPr>
        <w:t>. 2010;16(1).</w:t>
      </w:r>
    </w:p>
    <w:p w:rsidR="00170377" w:rsidRPr="00605A7D" w:rsidRDefault="00170377" w:rsidP="00170377">
      <w:pPr>
        <w:rPr>
          <w:rFonts w:ascii="Times New Roman" w:hAnsi="Times New Roman" w:cs="Times New Roman"/>
          <w:sz w:val="24"/>
          <w:szCs w:val="24"/>
          <w:lang w:eastAsia="pt-BR"/>
        </w:rPr>
      </w:pPr>
    </w:p>
    <w:p w:rsidR="00170377" w:rsidRPr="00605A7D" w:rsidRDefault="00170377" w:rsidP="00170377">
      <w:pPr>
        <w:pStyle w:val="PargrafodaLista"/>
        <w:numPr>
          <w:ilvl w:val="0"/>
          <w:numId w:val="6"/>
        </w:numPr>
        <w:spacing w:after="0" w:line="360" w:lineRule="auto"/>
        <w:contextualSpacing w:val="0"/>
        <w:jc w:val="both"/>
        <w:rPr>
          <w:rFonts w:ascii="Times New Roman" w:hAnsi="Times New Roman" w:cs="Times New Roman"/>
          <w:sz w:val="24"/>
          <w:szCs w:val="24"/>
          <w:lang w:val="en-US" w:eastAsia="pt-BR"/>
        </w:rPr>
      </w:pPr>
      <w:proofErr w:type="spellStart"/>
      <w:r w:rsidRPr="00605A7D">
        <w:rPr>
          <w:rFonts w:ascii="Times New Roman" w:hAnsi="Times New Roman" w:cs="Times New Roman"/>
          <w:sz w:val="24"/>
          <w:szCs w:val="24"/>
          <w:lang w:val="en-US"/>
        </w:rPr>
        <w:t>Amonette</w:t>
      </w:r>
      <w:proofErr w:type="spellEnd"/>
      <w:r w:rsidRPr="00605A7D">
        <w:rPr>
          <w:rFonts w:ascii="Times New Roman" w:hAnsi="Times New Roman" w:cs="Times New Roman"/>
          <w:sz w:val="24"/>
          <w:szCs w:val="24"/>
          <w:lang w:val="en-US"/>
        </w:rPr>
        <w:t xml:space="preserve"> W, </w:t>
      </w:r>
      <w:proofErr w:type="spellStart"/>
      <w:r w:rsidRPr="00605A7D">
        <w:rPr>
          <w:rFonts w:ascii="Times New Roman" w:hAnsi="Times New Roman" w:cs="Times New Roman"/>
          <w:sz w:val="24"/>
          <w:szCs w:val="24"/>
          <w:lang w:val="en-US"/>
        </w:rPr>
        <w:t>Dupler</w:t>
      </w:r>
      <w:proofErr w:type="spellEnd"/>
      <w:r w:rsidRPr="00605A7D">
        <w:rPr>
          <w:rFonts w:ascii="Times New Roman" w:hAnsi="Times New Roman" w:cs="Times New Roman"/>
          <w:sz w:val="24"/>
          <w:szCs w:val="24"/>
          <w:lang w:val="en-US"/>
        </w:rPr>
        <w:t xml:space="preserve"> T. The effects of respiratory muscle training on VO2 max, the </w:t>
      </w:r>
      <w:proofErr w:type="spellStart"/>
      <w:r w:rsidRPr="00605A7D">
        <w:rPr>
          <w:rFonts w:ascii="Times New Roman" w:hAnsi="Times New Roman" w:cs="Times New Roman"/>
          <w:sz w:val="24"/>
          <w:szCs w:val="24"/>
          <w:lang w:val="en-US"/>
        </w:rPr>
        <w:t>ventilatory</w:t>
      </w:r>
      <w:proofErr w:type="spellEnd"/>
      <w:r w:rsidRPr="00605A7D">
        <w:rPr>
          <w:rFonts w:ascii="Times New Roman" w:hAnsi="Times New Roman" w:cs="Times New Roman"/>
          <w:sz w:val="24"/>
          <w:szCs w:val="24"/>
          <w:lang w:val="en-US"/>
        </w:rPr>
        <w:t xml:space="preserve"> threshold and pulmonary function. </w:t>
      </w:r>
      <w:r w:rsidRPr="00605A7D">
        <w:rPr>
          <w:rFonts w:ascii="Times New Roman" w:hAnsi="Times New Roman" w:cs="Times New Roman"/>
          <w:bCs/>
          <w:sz w:val="24"/>
          <w:szCs w:val="24"/>
          <w:lang w:val="en-US"/>
        </w:rPr>
        <w:t>Journal of Exercise Physiology</w:t>
      </w:r>
      <w:r w:rsidRPr="00605A7D">
        <w:rPr>
          <w:rFonts w:ascii="Times New Roman" w:hAnsi="Times New Roman" w:cs="Times New Roman"/>
          <w:sz w:val="24"/>
          <w:szCs w:val="24"/>
          <w:lang w:val="en-US"/>
        </w:rPr>
        <w:t>. Duluth, 2002; 5(2): 29-35.</w:t>
      </w:r>
    </w:p>
    <w:p w:rsidR="00170377" w:rsidRPr="00605A7D" w:rsidRDefault="00170377" w:rsidP="00170377">
      <w:pPr>
        <w:pStyle w:val="PargrafodaLista"/>
        <w:spacing w:after="0" w:line="360" w:lineRule="auto"/>
        <w:contextualSpacing w:val="0"/>
        <w:jc w:val="both"/>
        <w:rPr>
          <w:rFonts w:ascii="Times New Roman" w:hAnsi="Times New Roman" w:cs="Times New Roman"/>
          <w:sz w:val="24"/>
          <w:szCs w:val="24"/>
          <w:lang w:val="en-US" w:eastAsia="pt-BR"/>
        </w:rPr>
      </w:pPr>
    </w:p>
    <w:p w:rsidR="00170377" w:rsidRPr="00605A7D" w:rsidRDefault="00170377" w:rsidP="00170377">
      <w:pPr>
        <w:pStyle w:val="PargrafodaLista"/>
        <w:numPr>
          <w:ilvl w:val="0"/>
          <w:numId w:val="6"/>
        </w:numPr>
        <w:spacing w:after="0" w:line="360" w:lineRule="auto"/>
        <w:contextualSpacing w:val="0"/>
        <w:jc w:val="both"/>
        <w:rPr>
          <w:rFonts w:ascii="Times New Roman" w:hAnsi="Times New Roman" w:cs="Times New Roman"/>
          <w:sz w:val="24"/>
          <w:szCs w:val="24"/>
        </w:rPr>
      </w:pPr>
      <w:proofErr w:type="spellStart"/>
      <w:r w:rsidRPr="00605A7D">
        <w:rPr>
          <w:rFonts w:ascii="Times New Roman" w:hAnsi="Times New Roman" w:cs="Times New Roman"/>
          <w:sz w:val="24"/>
          <w:szCs w:val="24"/>
        </w:rPr>
        <w:t>Bizzocchi</w:t>
      </w:r>
      <w:proofErr w:type="spellEnd"/>
      <w:r w:rsidRPr="00605A7D">
        <w:rPr>
          <w:rFonts w:ascii="Times New Roman" w:hAnsi="Times New Roman" w:cs="Times New Roman"/>
          <w:sz w:val="24"/>
          <w:szCs w:val="24"/>
        </w:rPr>
        <w:t xml:space="preserve"> C. </w:t>
      </w:r>
      <w:r w:rsidRPr="00605A7D">
        <w:rPr>
          <w:rFonts w:ascii="Times New Roman" w:hAnsi="Times New Roman" w:cs="Times New Roman"/>
          <w:bCs/>
          <w:sz w:val="24"/>
          <w:szCs w:val="24"/>
        </w:rPr>
        <w:t>O Voleibol de alto nível: da iniciação à competição</w:t>
      </w:r>
      <w:r w:rsidRPr="00605A7D">
        <w:rPr>
          <w:rFonts w:ascii="Times New Roman" w:hAnsi="Times New Roman" w:cs="Times New Roman"/>
          <w:sz w:val="24"/>
          <w:szCs w:val="24"/>
        </w:rPr>
        <w:t>. São Paulo: Ed Fazendo Arte, 2000.</w:t>
      </w:r>
    </w:p>
    <w:p w:rsidR="00170377" w:rsidRPr="00605A7D" w:rsidRDefault="00170377" w:rsidP="00170377">
      <w:pPr>
        <w:pStyle w:val="PargrafodaLista"/>
        <w:spacing w:after="0" w:line="360" w:lineRule="auto"/>
        <w:contextualSpacing w:val="0"/>
        <w:jc w:val="both"/>
        <w:rPr>
          <w:rFonts w:ascii="Times New Roman" w:hAnsi="Times New Roman" w:cs="Times New Roman"/>
          <w:sz w:val="24"/>
          <w:szCs w:val="24"/>
        </w:rPr>
      </w:pPr>
    </w:p>
    <w:p w:rsidR="00B2325A" w:rsidRDefault="00170377" w:rsidP="00B2325A">
      <w:pPr>
        <w:pStyle w:val="Ttulo3"/>
        <w:numPr>
          <w:ilvl w:val="0"/>
          <w:numId w:val="6"/>
        </w:numPr>
        <w:shd w:val="clear" w:color="auto" w:fill="FFFFFF"/>
        <w:spacing w:before="0" w:line="360" w:lineRule="auto"/>
        <w:jc w:val="both"/>
        <w:rPr>
          <w:rFonts w:ascii="Times New Roman" w:hAnsi="Times New Roman" w:cs="Times New Roman"/>
          <w:b w:val="0"/>
          <w:color w:val="auto"/>
          <w:sz w:val="24"/>
          <w:szCs w:val="24"/>
        </w:rPr>
      </w:pPr>
      <w:proofErr w:type="spellStart"/>
      <w:r w:rsidRPr="00605A7D">
        <w:rPr>
          <w:rFonts w:ascii="Times New Roman" w:hAnsi="Times New Roman" w:cs="Times New Roman"/>
          <w:b w:val="0"/>
          <w:bCs w:val="0"/>
          <w:color w:val="auto"/>
          <w:sz w:val="24"/>
          <w:szCs w:val="24"/>
        </w:rPr>
        <w:t>Bonganha</w:t>
      </w:r>
      <w:proofErr w:type="spellEnd"/>
      <w:r w:rsidRPr="00605A7D">
        <w:rPr>
          <w:rFonts w:ascii="Times New Roman" w:hAnsi="Times New Roman" w:cs="Times New Roman"/>
          <w:b w:val="0"/>
          <w:bCs w:val="0"/>
          <w:color w:val="auto"/>
          <w:sz w:val="24"/>
          <w:szCs w:val="24"/>
        </w:rPr>
        <w:t xml:space="preserve"> V, Conceição MS, Santos CF, </w:t>
      </w:r>
      <w:proofErr w:type="spellStart"/>
      <w:r w:rsidRPr="00605A7D">
        <w:rPr>
          <w:rFonts w:ascii="Times New Roman" w:hAnsi="Times New Roman" w:cs="Times New Roman"/>
          <w:b w:val="0"/>
          <w:bCs w:val="0"/>
          <w:color w:val="auto"/>
          <w:sz w:val="24"/>
          <w:szCs w:val="24"/>
        </w:rPr>
        <w:t>Chacon-Mikahil</w:t>
      </w:r>
      <w:proofErr w:type="spellEnd"/>
      <w:r w:rsidRPr="00605A7D">
        <w:rPr>
          <w:rFonts w:ascii="Times New Roman" w:hAnsi="Times New Roman" w:cs="Times New Roman"/>
          <w:b w:val="0"/>
          <w:bCs w:val="0"/>
          <w:color w:val="auto"/>
          <w:sz w:val="24"/>
          <w:szCs w:val="24"/>
        </w:rPr>
        <w:t xml:space="preserve"> MPT, Madruga VA. </w:t>
      </w:r>
      <w:r w:rsidRPr="00605A7D">
        <w:rPr>
          <w:rFonts w:ascii="Times New Roman" w:hAnsi="Times New Roman" w:cs="Times New Roman"/>
          <w:b w:val="0"/>
          <w:color w:val="auto"/>
          <w:sz w:val="24"/>
          <w:szCs w:val="24"/>
        </w:rPr>
        <w:t xml:space="preserve">Taxa metabólica de repouso e composição corporal em mulheres na pós-menopausa. Arq. Bras. </w:t>
      </w:r>
      <w:proofErr w:type="spellStart"/>
      <w:r w:rsidRPr="00605A7D">
        <w:rPr>
          <w:rFonts w:ascii="Times New Roman" w:hAnsi="Times New Roman" w:cs="Times New Roman"/>
          <w:b w:val="0"/>
          <w:color w:val="auto"/>
          <w:sz w:val="24"/>
          <w:szCs w:val="24"/>
        </w:rPr>
        <w:t>Endocrinol</w:t>
      </w:r>
      <w:proofErr w:type="spellEnd"/>
      <w:r w:rsidRPr="00605A7D">
        <w:rPr>
          <w:rFonts w:ascii="Times New Roman" w:hAnsi="Times New Roman" w:cs="Times New Roman"/>
          <w:b w:val="0"/>
          <w:color w:val="auto"/>
          <w:sz w:val="24"/>
          <w:szCs w:val="24"/>
        </w:rPr>
        <w:t xml:space="preserve">. </w:t>
      </w:r>
      <w:proofErr w:type="spellStart"/>
      <w:r w:rsidRPr="00605A7D">
        <w:rPr>
          <w:rFonts w:ascii="Times New Roman" w:hAnsi="Times New Roman" w:cs="Times New Roman"/>
          <w:b w:val="0"/>
          <w:color w:val="auto"/>
          <w:sz w:val="24"/>
          <w:szCs w:val="24"/>
        </w:rPr>
        <w:t>Metab</w:t>
      </w:r>
      <w:proofErr w:type="spellEnd"/>
      <w:r w:rsidRPr="00605A7D">
        <w:rPr>
          <w:rFonts w:ascii="Times New Roman" w:hAnsi="Times New Roman" w:cs="Times New Roman"/>
          <w:b w:val="0"/>
          <w:color w:val="auto"/>
          <w:sz w:val="24"/>
          <w:szCs w:val="24"/>
        </w:rPr>
        <w:t>. São Paulo,  2009; 53(6). </w:t>
      </w:r>
    </w:p>
    <w:p w:rsidR="003D3C50" w:rsidRPr="003D3C50" w:rsidRDefault="003D3C50" w:rsidP="003D3C50">
      <w:pPr>
        <w:rPr>
          <w:lang w:eastAsia="pt-BR"/>
        </w:rPr>
      </w:pPr>
    </w:p>
    <w:p w:rsidR="00170377" w:rsidRPr="00605A7D" w:rsidRDefault="00170377" w:rsidP="00170377">
      <w:pPr>
        <w:pStyle w:val="PargrafodaLista"/>
        <w:numPr>
          <w:ilvl w:val="0"/>
          <w:numId w:val="6"/>
        </w:numPr>
        <w:spacing w:after="0" w:line="360" w:lineRule="auto"/>
        <w:contextualSpacing w:val="0"/>
        <w:jc w:val="both"/>
        <w:rPr>
          <w:rFonts w:ascii="Times New Roman" w:hAnsi="Times New Roman" w:cs="Times New Roman"/>
          <w:sz w:val="24"/>
          <w:szCs w:val="24"/>
        </w:rPr>
      </w:pPr>
      <w:r w:rsidRPr="00605A7D">
        <w:rPr>
          <w:rFonts w:ascii="Times New Roman" w:hAnsi="Times New Roman" w:cs="Times New Roman"/>
          <w:sz w:val="24"/>
          <w:szCs w:val="24"/>
        </w:rPr>
        <w:t xml:space="preserve">Carnaval PE. </w:t>
      </w:r>
      <w:r w:rsidRPr="00605A7D">
        <w:rPr>
          <w:rFonts w:ascii="Times New Roman" w:hAnsi="Times New Roman" w:cs="Times New Roman"/>
          <w:bCs/>
          <w:sz w:val="24"/>
          <w:szCs w:val="24"/>
        </w:rPr>
        <w:t xml:space="preserve">Medidas e Avaliação em ciências do esporte. </w:t>
      </w:r>
      <w:r w:rsidRPr="00605A7D">
        <w:rPr>
          <w:rFonts w:ascii="Times New Roman" w:hAnsi="Times New Roman" w:cs="Times New Roman"/>
          <w:sz w:val="24"/>
          <w:szCs w:val="24"/>
        </w:rPr>
        <w:t>6ª ed. Rio de Janeiro: Sprint, 2004.</w:t>
      </w:r>
    </w:p>
    <w:p w:rsidR="00170377" w:rsidRPr="00605A7D" w:rsidRDefault="00170377" w:rsidP="00170377">
      <w:pPr>
        <w:pStyle w:val="PargrafodaLista"/>
        <w:spacing w:after="0" w:line="360" w:lineRule="auto"/>
        <w:contextualSpacing w:val="0"/>
        <w:jc w:val="both"/>
        <w:rPr>
          <w:rFonts w:ascii="Times New Roman" w:hAnsi="Times New Roman" w:cs="Times New Roman"/>
          <w:sz w:val="24"/>
          <w:szCs w:val="24"/>
        </w:rPr>
      </w:pPr>
    </w:p>
    <w:p w:rsidR="00170377" w:rsidRPr="00605A7D" w:rsidRDefault="00170377" w:rsidP="00E939DE">
      <w:pPr>
        <w:pStyle w:val="PargrafodaLista"/>
        <w:numPr>
          <w:ilvl w:val="0"/>
          <w:numId w:val="6"/>
        </w:numPr>
        <w:spacing w:after="0" w:line="360" w:lineRule="auto"/>
        <w:contextualSpacing w:val="0"/>
        <w:jc w:val="both"/>
        <w:rPr>
          <w:rStyle w:val="apple-converted-space"/>
          <w:rFonts w:ascii="Times New Roman" w:hAnsi="Times New Roman" w:cs="Times New Roman"/>
          <w:sz w:val="24"/>
          <w:szCs w:val="24"/>
          <w:lang w:eastAsia="pt-BR"/>
        </w:rPr>
      </w:pPr>
      <w:r w:rsidRPr="00605A7D">
        <w:rPr>
          <w:rFonts w:ascii="Times New Roman" w:hAnsi="Times New Roman" w:cs="Times New Roman"/>
          <w:color w:val="000000"/>
          <w:sz w:val="24"/>
          <w:szCs w:val="24"/>
          <w:shd w:val="clear" w:color="auto" w:fill="FFFFFF"/>
        </w:rPr>
        <w:t xml:space="preserve">COELHO, J. A. G. Voleibol: </w:t>
      </w:r>
      <w:proofErr w:type="gramStart"/>
      <w:r w:rsidRPr="00605A7D">
        <w:rPr>
          <w:rFonts w:ascii="Times New Roman" w:hAnsi="Times New Roman" w:cs="Times New Roman"/>
          <w:color w:val="000000"/>
          <w:sz w:val="24"/>
          <w:szCs w:val="24"/>
          <w:shd w:val="clear" w:color="auto" w:fill="FFFFFF"/>
        </w:rPr>
        <w:t>um espaço hibrido</w:t>
      </w:r>
      <w:proofErr w:type="gramEnd"/>
      <w:r w:rsidRPr="00605A7D">
        <w:rPr>
          <w:rFonts w:ascii="Times New Roman" w:hAnsi="Times New Roman" w:cs="Times New Roman"/>
          <w:color w:val="000000"/>
          <w:sz w:val="24"/>
          <w:szCs w:val="24"/>
          <w:shd w:val="clear" w:color="auto" w:fill="FFFFFF"/>
        </w:rPr>
        <w:t xml:space="preserve"> de sociabilidade esportiva. In: TOLEDO, Luiz Henrique de; COSTA, Carlos Eduardo (</w:t>
      </w:r>
      <w:proofErr w:type="spellStart"/>
      <w:r w:rsidRPr="00605A7D">
        <w:rPr>
          <w:rFonts w:ascii="Times New Roman" w:hAnsi="Times New Roman" w:cs="Times New Roman"/>
          <w:color w:val="000000"/>
          <w:sz w:val="24"/>
          <w:szCs w:val="24"/>
          <w:shd w:val="clear" w:color="auto" w:fill="FFFFFF"/>
        </w:rPr>
        <w:t>orgs</w:t>
      </w:r>
      <w:proofErr w:type="spellEnd"/>
      <w:r w:rsidRPr="00605A7D">
        <w:rPr>
          <w:rFonts w:ascii="Times New Roman" w:hAnsi="Times New Roman" w:cs="Times New Roman"/>
          <w:color w:val="000000"/>
          <w:sz w:val="24"/>
          <w:szCs w:val="24"/>
          <w:shd w:val="clear" w:color="auto" w:fill="FFFFFF"/>
        </w:rPr>
        <w:t xml:space="preserve">.). Visão de jogo: </w:t>
      </w:r>
      <w:r w:rsidRPr="00605A7D">
        <w:rPr>
          <w:rFonts w:ascii="Times New Roman" w:hAnsi="Times New Roman" w:cs="Times New Roman"/>
          <w:color w:val="000000"/>
          <w:sz w:val="24"/>
          <w:szCs w:val="24"/>
          <w:shd w:val="clear" w:color="auto" w:fill="FFFFFF"/>
        </w:rPr>
        <w:lastRenderedPageBreak/>
        <w:t>antropologia das práticas esportivas. São Pa</w:t>
      </w:r>
      <w:r w:rsidR="00E939DE" w:rsidRPr="00605A7D">
        <w:rPr>
          <w:rFonts w:ascii="Times New Roman" w:hAnsi="Times New Roman" w:cs="Times New Roman"/>
          <w:color w:val="000000"/>
          <w:sz w:val="24"/>
          <w:szCs w:val="24"/>
          <w:shd w:val="clear" w:color="auto" w:fill="FFFFFF"/>
        </w:rPr>
        <w:t xml:space="preserve">ulo: </w:t>
      </w:r>
      <w:proofErr w:type="gramStart"/>
      <w:r w:rsidR="00E939DE" w:rsidRPr="00605A7D">
        <w:rPr>
          <w:rFonts w:ascii="Times New Roman" w:hAnsi="Times New Roman" w:cs="Times New Roman"/>
          <w:color w:val="000000"/>
          <w:sz w:val="24"/>
          <w:szCs w:val="24"/>
          <w:shd w:val="clear" w:color="auto" w:fill="FFFFFF"/>
        </w:rPr>
        <w:t>Editora Terceiro</w:t>
      </w:r>
      <w:proofErr w:type="gramEnd"/>
      <w:r w:rsidR="00E939DE" w:rsidRPr="00605A7D">
        <w:rPr>
          <w:rFonts w:ascii="Times New Roman" w:hAnsi="Times New Roman" w:cs="Times New Roman"/>
          <w:color w:val="000000"/>
          <w:sz w:val="24"/>
          <w:szCs w:val="24"/>
          <w:shd w:val="clear" w:color="auto" w:fill="FFFFFF"/>
        </w:rPr>
        <w:t xml:space="preserve"> Nome, 2011</w:t>
      </w:r>
      <w:r w:rsidRPr="00605A7D">
        <w:rPr>
          <w:rFonts w:ascii="Times New Roman" w:hAnsi="Times New Roman" w:cs="Times New Roman"/>
          <w:color w:val="000000"/>
          <w:sz w:val="24"/>
          <w:szCs w:val="24"/>
          <w:shd w:val="clear" w:color="auto" w:fill="FFFFFF"/>
        </w:rPr>
        <w:t>, p. 75 – 93.</w:t>
      </w:r>
      <w:r w:rsidRPr="00605A7D">
        <w:rPr>
          <w:rStyle w:val="apple-converted-space"/>
          <w:rFonts w:ascii="Times New Roman" w:hAnsi="Times New Roman" w:cs="Times New Roman"/>
          <w:color w:val="000000"/>
          <w:sz w:val="24"/>
          <w:szCs w:val="24"/>
          <w:shd w:val="clear" w:color="auto" w:fill="FFFFFF"/>
        </w:rPr>
        <w:t> </w:t>
      </w:r>
    </w:p>
    <w:p w:rsidR="00E939DE" w:rsidRPr="00605A7D" w:rsidRDefault="00E939DE" w:rsidP="00E939DE">
      <w:pPr>
        <w:spacing w:after="0" w:line="360" w:lineRule="auto"/>
        <w:jc w:val="both"/>
        <w:rPr>
          <w:rStyle w:val="apple-converted-space"/>
          <w:rFonts w:ascii="Times New Roman" w:hAnsi="Times New Roman" w:cs="Times New Roman"/>
          <w:sz w:val="24"/>
          <w:szCs w:val="24"/>
          <w:lang w:eastAsia="pt-BR"/>
        </w:rPr>
      </w:pPr>
    </w:p>
    <w:p w:rsidR="00170377" w:rsidRPr="00605A7D" w:rsidRDefault="00170377" w:rsidP="00170377">
      <w:pPr>
        <w:pStyle w:val="NormalWeb"/>
        <w:numPr>
          <w:ilvl w:val="0"/>
          <w:numId w:val="6"/>
        </w:numPr>
        <w:shd w:val="clear" w:color="auto" w:fill="FFFFFF"/>
        <w:spacing w:before="0" w:beforeAutospacing="0" w:after="0" w:afterAutospacing="0" w:line="360" w:lineRule="auto"/>
        <w:jc w:val="both"/>
        <w:rPr>
          <w:shd w:val="clear" w:color="auto" w:fill="FFFFFF"/>
        </w:rPr>
      </w:pPr>
      <w:r w:rsidRPr="00605A7D">
        <w:rPr>
          <w:shd w:val="clear" w:color="auto" w:fill="FFFFFF"/>
        </w:rPr>
        <w:t xml:space="preserve">Corrêa, T.A.F.; </w:t>
      </w:r>
      <w:proofErr w:type="spellStart"/>
      <w:r w:rsidRPr="00605A7D">
        <w:rPr>
          <w:shd w:val="clear" w:color="auto" w:fill="FFFFFF"/>
        </w:rPr>
        <w:t>Cogni</w:t>
      </w:r>
      <w:proofErr w:type="spellEnd"/>
      <w:r w:rsidRPr="00605A7D">
        <w:rPr>
          <w:shd w:val="clear" w:color="auto" w:fill="FFFFFF"/>
        </w:rPr>
        <w:t xml:space="preserve">, R.; Cintra, R.M.G.C. Estado nutricional e consumo alimentar de adolescentes de uma escola municipal de Botucatu, SP. Rev. </w:t>
      </w:r>
      <w:proofErr w:type="spellStart"/>
      <w:r w:rsidRPr="00605A7D">
        <w:rPr>
          <w:shd w:val="clear" w:color="auto" w:fill="FFFFFF"/>
        </w:rPr>
        <w:t>Simbiologias</w:t>
      </w:r>
      <w:proofErr w:type="spellEnd"/>
      <w:r w:rsidRPr="00605A7D">
        <w:rPr>
          <w:shd w:val="clear" w:color="auto" w:fill="FFFFFF"/>
        </w:rPr>
        <w:t xml:space="preserve">. </w:t>
      </w:r>
      <w:proofErr w:type="spellStart"/>
      <w:proofErr w:type="gramStart"/>
      <w:r w:rsidRPr="00605A7D">
        <w:rPr>
          <w:shd w:val="clear" w:color="auto" w:fill="FFFFFF"/>
        </w:rPr>
        <w:t>mai</w:t>
      </w:r>
      <w:proofErr w:type="spellEnd"/>
      <w:proofErr w:type="gramEnd"/>
      <w:r w:rsidRPr="00605A7D">
        <w:rPr>
          <w:shd w:val="clear" w:color="auto" w:fill="FFFFFF"/>
        </w:rPr>
        <w:t>/2008; 1(1).</w:t>
      </w:r>
    </w:p>
    <w:p w:rsidR="00170377" w:rsidRPr="00605A7D" w:rsidRDefault="00170377" w:rsidP="00170377">
      <w:pPr>
        <w:pStyle w:val="NormalWeb"/>
        <w:shd w:val="clear" w:color="auto" w:fill="FFFFFF"/>
        <w:spacing w:before="0" w:beforeAutospacing="0" w:after="0" w:afterAutospacing="0" w:line="360" w:lineRule="auto"/>
        <w:ind w:left="720"/>
        <w:jc w:val="both"/>
        <w:rPr>
          <w:shd w:val="clear" w:color="auto" w:fill="FFFFFF"/>
        </w:rPr>
      </w:pPr>
    </w:p>
    <w:p w:rsidR="00170377" w:rsidRPr="00605A7D" w:rsidRDefault="00170377" w:rsidP="00170377">
      <w:pPr>
        <w:pStyle w:val="NormalWeb"/>
        <w:numPr>
          <w:ilvl w:val="0"/>
          <w:numId w:val="6"/>
        </w:numPr>
        <w:shd w:val="clear" w:color="auto" w:fill="FFFFFF"/>
        <w:spacing w:before="0" w:beforeAutospacing="0" w:after="0" w:afterAutospacing="0" w:line="360" w:lineRule="auto"/>
        <w:jc w:val="both"/>
        <w:rPr>
          <w:shd w:val="clear" w:color="auto" w:fill="FFFFFF"/>
        </w:rPr>
      </w:pPr>
      <w:r w:rsidRPr="00605A7D">
        <w:rPr>
          <w:shd w:val="clear" w:color="auto" w:fill="FFFFFF"/>
        </w:rPr>
        <w:t xml:space="preserve">Eisenstein E, Coelho SC. Nutrindo a saúde dos adolescentes: considerações práticas. Adolescência &amp; Saúde, mar. 2004; 1(1). </w:t>
      </w:r>
    </w:p>
    <w:p w:rsidR="00170377" w:rsidRPr="00605A7D" w:rsidRDefault="00170377" w:rsidP="00170377">
      <w:pPr>
        <w:pStyle w:val="NormalWeb"/>
        <w:shd w:val="clear" w:color="auto" w:fill="FFFFFF"/>
        <w:spacing w:before="0" w:beforeAutospacing="0" w:after="0" w:afterAutospacing="0" w:line="360" w:lineRule="auto"/>
        <w:ind w:left="720"/>
        <w:jc w:val="both"/>
        <w:rPr>
          <w:shd w:val="clear" w:color="auto" w:fill="FFFFFF"/>
        </w:rPr>
      </w:pPr>
    </w:p>
    <w:p w:rsidR="00170377" w:rsidRPr="00605A7D" w:rsidRDefault="00170377" w:rsidP="00170377">
      <w:pPr>
        <w:pStyle w:val="PargrafodaLista"/>
        <w:numPr>
          <w:ilvl w:val="0"/>
          <w:numId w:val="6"/>
        </w:numPr>
        <w:spacing w:after="0" w:line="360" w:lineRule="auto"/>
        <w:contextualSpacing w:val="0"/>
        <w:jc w:val="both"/>
        <w:rPr>
          <w:rFonts w:ascii="Times New Roman" w:hAnsi="Times New Roman" w:cs="Times New Roman"/>
          <w:sz w:val="24"/>
          <w:szCs w:val="24"/>
          <w:lang w:val="en-US" w:eastAsia="pt-BR"/>
        </w:rPr>
      </w:pPr>
      <w:proofErr w:type="spellStart"/>
      <w:r w:rsidRPr="00605A7D">
        <w:rPr>
          <w:rFonts w:ascii="Times New Roman" w:hAnsi="Times New Roman" w:cs="Times New Roman"/>
          <w:sz w:val="24"/>
          <w:szCs w:val="24"/>
          <w:lang w:val="en-US"/>
        </w:rPr>
        <w:t>Gething</w:t>
      </w:r>
      <w:proofErr w:type="spellEnd"/>
      <w:r w:rsidRPr="00605A7D">
        <w:rPr>
          <w:rFonts w:ascii="Times New Roman" w:hAnsi="Times New Roman" w:cs="Times New Roman"/>
          <w:sz w:val="24"/>
          <w:szCs w:val="24"/>
          <w:lang w:val="en-US"/>
        </w:rPr>
        <w:t xml:space="preserve"> AD, Williams M, Davies B. Inspiratory resistive loading improves cycling capacity: a placebo controlled trial. </w:t>
      </w:r>
      <w:r w:rsidRPr="00605A7D">
        <w:rPr>
          <w:rFonts w:ascii="Times New Roman" w:hAnsi="Times New Roman" w:cs="Times New Roman"/>
          <w:bCs/>
          <w:sz w:val="24"/>
          <w:szCs w:val="24"/>
          <w:lang w:val="en-US"/>
        </w:rPr>
        <w:t xml:space="preserve">British Journal of Sports Medicine. </w:t>
      </w:r>
      <w:r w:rsidRPr="00605A7D">
        <w:rPr>
          <w:rFonts w:ascii="Times New Roman" w:hAnsi="Times New Roman" w:cs="Times New Roman"/>
          <w:sz w:val="24"/>
          <w:szCs w:val="24"/>
          <w:lang w:val="en-US"/>
        </w:rPr>
        <w:t>London, 2004; 38(6): 730-736.</w:t>
      </w:r>
    </w:p>
    <w:p w:rsidR="00170377" w:rsidRPr="00605A7D" w:rsidRDefault="00170377" w:rsidP="00170377">
      <w:pPr>
        <w:pStyle w:val="PargrafodaLista"/>
        <w:spacing w:after="0" w:line="360" w:lineRule="auto"/>
        <w:contextualSpacing w:val="0"/>
        <w:jc w:val="both"/>
        <w:rPr>
          <w:rFonts w:ascii="Times New Roman" w:hAnsi="Times New Roman" w:cs="Times New Roman"/>
          <w:sz w:val="24"/>
          <w:szCs w:val="24"/>
          <w:lang w:val="en-US" w:eastAsia="pt-BR"/>
        </w:rPr>
      </w:pPr>
    </w:p>
    <w:p w:rsidR="00170377" w:rsidRPr="00605A7D" w:rsidRDefault="00170377" w:rsidP="00170377">
      <w:pPr>
        <w:pStyle w:val="PargrafodaLista"/>
        <w:numPr>
          <w:ilvl w:val="0"/>
          <w:numId w:val="6"/>
        </w:numPr>
        <w:spacing w:after="0" w:line="360" w:lineRule="auto"/>
        <w:contextualSpacing w:val="0"/>
        <w:jc w:val="both"/>
        <w:rPr>
          <w:rFonts w:ascii="Times New Roman" w:hAnsi="Times New Roman" w:cs="Times New Roman"/>
          <w:sz w:val="24"/>
          <w:szCs w:val="24"/>
        </w:rPr>
      </w:pPr>
      <w:r w:rsidRPr="00605A7D">
        <w:rPr>
          <w:rFonts w:ascii="Times New Roman" w:hAnsi="Times New Roman" w:cs="Times New Roman"/>
          <w:sz w:val="24"/>
          <w:szCs w:val="24"/>
        </w:rPr>
        <w:t xml:space="preserve">Gonçalves MP, Tomaz CAB, </w:t>
      </w:r>
      <w:proofErr w:type="spellStart"/>
      <w:r w:rsidRPr="00605A7D">
        <w:rPr>
          <w:rFonts w:ascii="Times New Roman" w:hAnsi="Times New Roman" w:cs="Times New Roman"/>
          <w:sz w:val="24"/>
          <w:szCs w:val="24"/>
        </w:rPr>
        <w:t>Cassiminho</w:t>
      </w:r>
      <w:proofErr w:type="spellEnd"/>
      <w:r w:rsidRPr="00605A7D">
        <w:rPr>
          <w:rFonts w:ascii="Times New Roman" w:hAnsi="Times New Roman" w:cs="Times New Roman"/>
          <w:sz w:val="24"/>
          <w:szCs w:val="24"/>
        </w:rPr>
        <w:t xml:space="preserve"> ALF, Dutra MF. Avaliação da força muscular inspiratória e expiratória em idosas praticantes de atividade física e sedentárias. R. bras. </w:t>
      </w:r>
      <w:proofErr w:type="spellStart"/>
      <w:r w:rsidRPr="00605A7D">
        <w:rPr>
          <w:rFonts w:ascii="Times New Roman" w:hAnsi="Times New Roman" w:cs="Times New Roman"/>
          <w:sz w:val="24"/>
          <w:szCs w:val="24"/>
        </w:rPr>
        <w:t>Ci</w:t>
      </w:r>
      <w:proofErr w:type="spellEnd"/>
      <w:r w:rsidRPr="00605A7D">
        <w:rPr>
          <w:rFonts w:ascii="Times New Roman" w:hAnsi="Times New Roman" w:cs="Times New Roman"/>
          <w:sz w:val="24"/>
          <w:szCs w:val="24"/>
        </w:rPr>
        <w:t xml:space="preserve"> e Mov. 2006; 14(1): 37-44.</w:t>
      </w:r>
    </w:p>
    <w:p w:rsidR="00170377" w:rsidRPr="00605A7D" w:rsidRDefault="00170377" w:rsidP="00170377">
      <w:pPr>
        <w:pStyle w:val="PargrafodaLista"/>
        <w:spacing w:after="0" w:line="360" w:lineRule="auto"/>
        <w:contextualSpacing w:val="0"/>
        <w:jc w:val="both"/>
        <w:rPr>
          <w:rFonts w:ascii="Times New Roman" w:hAnsi="Times New Roman" w:cs="Times New Roman"/>
          <w:sz w:val="24"/>
          <w:szCs w:val="24"/>
        </w:rPr>
      </w:pPr>
    </w:p>
    <w:p w:rsidR="00170377" w:rsidRPr="00605A7D" w:rsidRDefault="00170377" w:rsidP="00170377">
      <w:pPr>
        <w:pStyle w:val="Ttulo3"/>
        <w:numPr>
          <w:ilvl w:val="0"/>
          <w:numId w:val="6"/>
        </w:numPr>
        <w:shd w:val="clear" w:color="auto" w:fill="FFFFFF"/>
        <w:spacing w:before="0" w:line="360" w:lineRule="auto"/>
        <w:jc w:val="both"/>
        <w:rPr>
          <w:rFonts w:ascii="Times New Roman" w:hAnsi="Times New Roman" w:cs="Times New Roman"/>
          <w:b w:val="0"/>
          <w:color w:val="auto"/>
          <w:sz w:val="24"/>
          <w:szCs w:val="24"/>
        </w:rPr>
      </w:pPr>
      <w:r w:rsidRPr="00605A7D">
        <w:rPr>
          <w:rFonts w:ascii="Times New Roman" w:hAnsi="Times New Roman" w:cs="Times New Roman"/>
          <w:b w:val="0"/>
          <w:color w:val="auto"/>
          <w:sz w:val="24"/>
          <w:szCs w:val="24"/>
        </w:rPr>
        <w:t>Guedes DP, Lopes CC, Guedes JERP.</w:t>
      </w:r>
      <w:bookmarkStart w:id="0" w:name="tx"/>
      <w:bookmarkEnd w:id="0"/>
      <w:r w:rsidRPr="00605A7D">
        <w:rPr>
          <w:rFonts w:ascii="Times New Roman" w:hAnsi="Times New Roman" w:cs="Times New Roman"/>
          <w:b w:val="0"/>
          <w:color w:val="auto"/>
          <w:sz w:val="24"/>
          <w:szCs w:val="24"/>
        </w:rPr>
        <w:t xml:space="preserve"> Reprodutibilidade e validade do Questionário Internacional de Atividade Física em adolescentes</w:t>
      </w:r>
      <w:r w:rsidRPr="00605A7D">
        <w:rPr>
          <w:rFonts w:ascii="Times New Roman" w:hAnsi="Times New Roman" w:cs="Times New Roman"/>
          <w:b w:val="0"/>
          <w:bCs w:val="0"/>
          <w:color w:val="auto"/>
          <w:sz w:val="24"/>
          <w:szCs w:val="24"/>
        </w:rPr>
        <w:t xml:space="preserve">. </w:t>
      </w:r>
      <w:r w:rsidRPr="00605A7D">
        <w:rPr>
          <w:rFonts w:ascii="Times New Roman" w:hAnsi="Times New Roman" w:cs="Times New Roman"/>
          <w:b w:val="0"/>
          <w:color w:val="auto"/>
          <w:sz w:val="24"/>
          <w:szCs w:val="24"/>
        </w:rPr>
        <w:t xml:space="preserve">Revista Brasileira da Medicina do </w:t>
      </w:r>
      <w:proofErr w:type="spellStart"/>
      <w:proofErr w:type="gramStart"/>
      <w:r w:rsidRPr="00605A7D">
        <w:rPr>
          <w:rFonts w:ascii="Times New Roman" w:hAnsi="Times New Roman" w:cs="Times New Roman"/>
          <w:b w:val="0"/>
          <w:color w:val="auto"/>
          <w:sz w:val="24"/>
          <w:szCs w:val="24"/>
        </w:rPr>
        <w:t>Esporte.</w:t>
      </w:r>
      <w:proofErr w:type="gramEnd"/>
      <w:r w:rsidRPr="00605A7D">
        <w:rPr>
          <w:rFonts w:ascii="Times New Roman" w:hAnsi="Times New Roman" w:cs="Times New Roman"/>
          <w:b w:val="0"/>
          <w:color w:val="auto"/>
          <w:sz w:val="24"/>
          <w:szCs w:val="24"/>
        </w:rPr>
        <w:t>Niterói</w:t>
      </w:r>
      <w:proofErr w:type="spellEnd"/>
      <w:r w:rsidRPr="00605A7D">
        <w:rPr>
          <w:rFonts w:ascii="Times New Roman" w:hAnsi="Times New Roman" w:cs="Times New Roman"/>
          <w:b w:val="0"/>
          <w:color w:val="auto"/>
          <w:sz w:val="24"/>
          <w:szCs w:val="24"/>
        </w:rPr>
        <w:t>, Mar./</w:t>
      </w:r>
      <w:proofErr w:type="spellStart"/>
      <w:r w:rsidRPr="00605A7D">
        <w:rPr>
          <w:rFonts w:ascii="Times New Roman" w:hAnsi="Times New Roman" w:cs="Times New Roman"/>
          <w:b w:val="0"/>
          <w:color w:val="auto"/>
          <w:sz w:val="24"/>
          <w:szCs w:val="24"/>
        </w:rPr>
        <w:t>Apr</w:t>
      </w:r>
      <w:proofErr w:type="spellEnd"/>
      <w:r w:rsidRPr="00605A7D">
        <w:rPr>
          <w:rFonts w:ascii="Times New Roman" w:hAnsi="Times New Roman" w:cs="Times New Roman"/>
          <w:b w:val="0"/>
          <w:color w:val="auto"/>
          <w:sz w:val="24"/>
          <w:szCs w:val="24"/>
        </w:rPr>
        <w:t>. 2005.11(2).</w:t>
      </w:r>
    </w:p>
    <w:p w:rsidR="00170377" w:rsidRPr="00605A7D" w:rsidRDefault="00170377" w:rsidP="00170377">
      <w:pPr>
        <w:rPr>
          <w:rFonts w:ascii="Times New Roman" w:hAnsi="Times New Roman" w:cs="Times New Roman"/>
          <w:sz w:val="24"/>
          <w:szCs w:val="24"/>
          <w:lang w:eastAsia="pt-BR"/>
        </w:rPr>
      </w:pPr>
    </w:p>
    <w:p w:rsidR="00170377" w:rsidRPr="00605A7D" w:rsidRDefault="00170377" w:rsidP="00170377">
      <w:pPr>
        <w:pStyle w:val="PargrafodaLista"/>
        <w:numPr>
          <w:ilvl w:val="0"/>
          <w:numId w:val="6"/>
        </w:numPr>
        <w:spacing w:after="0" w:line="360" w:lineRule="auto"/>
        <w:contextualSpacing w:val="0"/>
        <w:jc w:val="both"/>
        <w:rPr>
          <w:rFonts w:ascii="Times New Roman" w:hAnsi="Times New Roman" w:cs="Times New Roman"/>
          <w:sz w:val="24"/>
          <w:szCs w:val="24"/>
        </w:rPr>
      </w:pPr>
      <w:proofErr w:type="spellStart"/>
      <w:r w:rsidRPr="00605A7D">
        <w:rPr>
          <w:rFonts w:ascii="Times New Roman" w:hAnsi="Times New Roman" w:cs="Times New Roman"/>
          <w:sz w:val="24"/>
          <w:szCs w:val="24"/>
        </w:rPr>
        <w:t>Hajjar</w:t>
      </w:r>
      <w:proofErr w:type="spellEnd"/>
      <w:r w:rsidRPr="00605A7D">
        <w:rPr>
          <w:rFonts w:ascii="Times New Roman" w:hAnsi="Times New Roman" w:cs="Times New Roman"/>
          <w:sz w:val="24"/>
          <w:szCs w:val="24"/>
        </w:rPr>
        <w:t xml:space="preserve"> NE. Avaliação da força muscular respiratória em idosos. </w:t>
      </w:r>
      <w:proofErr w:type="spellStart"/>
      <w:r w:rsidRPr="00605A7D">
        <w:rPr>
          <w:rFonts w:ascii="Times New Roman" w:hAnsi="Times New Roman" w:cs="Times New Roman"/>
          <w:sz w:val="24"/>
          <w:szCs w:val="24"/>
        </w:rPr>
        <w:t>Pleiade</w:t>
      </w:r>
      <w:proofErr w:type="spellEnd"/>
      <w:r w:rsidRPr="00605A7D">
        <w:rPr>
          <w:rFonts w:ascii="Times New Roman" w:hAnsi="Times New Roman" w:cs="Times New Roman"/>
          <w:sz w:val="24"/>
          <w:szCs w:val="24"/>
        </w:rPr>
        <w:t>, Foz do Iguaçu, jan./jun. 2007; 1(1): 95-112.</w:t>
      </w:r>
    </w:p>
    <w:p w:rsidR="00170377" w:rsidRPr="00605A7D" w:rsidRDefault="00170377" w:rsidP="00170377">
      <w:pPr>
        <w:pStyle w:val="PargrafodaLista"/>
        <w:spacing w:after="0" w:line="360" w:lineRule="auto"/>
        <w:contextualSpacing w:val="0"/>
        <w:jc w:val="both"/>
        <w:rPr>
          <w:rFonts w:ascii="Times New Roman" w:hAnsi="Times New Roman" w:cs="Times New Roman"/>
          <w:sz w:val="24"/>
          <w:szCs w:val="24"/>
          <w:lang w:eastAsia="pt-BR"/>
        </w:rPr>
      </w:pPr>
    </w:p>
    <w:p w:rsidR="00170377" w:rsidRPr="00605A7D" w:rsidRDefault="00170377" w:rsidP="0008439C">
      <w:pPr>
        <w:pStyle w:val="NormalWeb"/>
        <w:numPr>
          <w:ilvl w:val="0"/>
          <w:numId w:val="6"/>
        </w:numPr>
        <w:shd w:val="clear" w:color="auto" w:fill="FFFFFF"/>
        <w:spacing w:before="0" w:beforeAutospacing="0" w:after="0" w:afterAutospacing="0" w:line="360" w:lineRule="auto"/>
        <w:jc w:val="both"/>
        <w:rPr>
          <w:shd w:val="clear" w:color="auto" w:fill="FFFFFF"/>
        </w:rPr>
      </w:pPr>
      <w:r w:rsidRPr="00605A7D">
        <w:rPr>
          <w:shd w:val="clear" w:color="auto" w:fill="FFFFFF"/>
        </w:rPr>
        <w:t xml:space="preserve">Mattos MG, </w:t>
      </w:r>
      <w:proofErr w:type="spellStart"/>
      <w:r w:rsidRPr="00605A7D">
        <w:rPr>
          <w:shd w:val="clear" w:color="auto" w:fill="FFFFFF"/>
        </w:rPr>
        <w:t>Neira</w:t>
      </w:r>
      <w:proofErr w:type="spellEnd"/>
      <w:r w:rsidRPr="00605A7D">
        <w:rPr>
          <w:shd w:val="clear" w:color="auto" w:fill="FFFFFF"/>
        </w:rPr>
        <w:t xml:space="preserve"> MG. Educação física na adolescência: construindo o conhecimento na escola. </w:t>
      </w:r>
      <w:proofErr w:type="gramStart"/>
      <w:r w:rsidRPr="00605A7D">
        <w:rPr>
          <w:shd w:val="clear" w:color="auto" w:fill="FFFFFF"/>
        </w:rPr>
        <w:t>6</w:t>
      </w:r>
      <w:proofErr w:type="gramEnd"/>
      <w:r w:rsidRPr="00605A7D">
        <w:rPr>
          <w:shd w:val="clear" w:color="auto" w:fill="FFFFFF"/>
        </w:rPr>
        <w:t xml:space="preserve"> ed. São Paulo, </w:t>
      </w:r>
      <w:proofErr w:type="spellStart"/>
      <w:r w:rsidRPr="00605A7D">
        <w:rPr>
          <w:shd w:val="clear" w:color="auto" w:fill="FFFFFF"/>
        </w:rPr>
        <w:t>Phorte</w:t>
      </w:r>
      <w:proofErr w:type="spellEnd"/>
      <w:r w:rsidRPr="00605A7D">
        <w:rPr>
          <w:shd w:val="clear" w:color="auto" w:fill="FFFFFF"/>
        </w:rPr>
        <w:t xml:space="preserve"> Editora, 2013.</w:t>
      </w:r>
    </w:p>
    <w:p w:rsidR="00170377" w:rsidRPr="00605A7D" w:rsidRDefault="00170377" w:rsidP="00170377">
      <w:pPr>
        <w:pStyle w:val="NormalWeb"/>
        <w:shd w:val="clear" w:color="auto" w:fill="FFFFFF"/>
        <w:spacing w:before="0" w:beforeAutospacing="0" w:after="0" w:afterAutospacing="0" w:line="360" w:lineRule="auto"/>
        <w:ind w:left="720"/>
        <w:jc w:val="both"/>
        <w:rPr>
          <w:shd w:val="clear" w:color="auto" w:fill="FFFFFF"/>
        </w:rPr>
      </w:pPr>
    </w:p>
    <w:p w:rsidR="0008439C" w:rsidRPr="00605A7D" w:rsidRDefault="0008439C" w:rsidP="0008439C">
      <w:pPr>
        <w:pStyle w:val="PargrafodaLista"/>
        <w:numPr>
          <w:ilvl w:val="0"/>
          <w:numId w:val="6"/>
        </w:numPr>
        <w:spacing w:after="0" w:line="360" w:lineRule="auto"/>
        <w:contextualSpacing w:val="0"/>
        <w:jc w:val="both"/>
        <w:rPr>
          <w:rFonts w:ascii="Times New Roman" w:hAnsi="Times New Roman" w:cs="Times New Roman"/>
          <w:sz w:val="24"/>
          <w:szCs w:val="24"/>
        </w:rPr>
      </w:pPr>
      <w:proofErr w:type="spellStart"/>
      <w:r w:rsidRPr="00605A7D">
        <w:rPr>
          <w:rFonts w:ascii="Times New Roman" w:hAnsi="Times New Roman" w:cs="Times New Roman"/>
          <w:sz w:val="24"/>
          <w:szCs w:val="24"/>
        </w:rPr>
        <w:t>Matsudo</w:t>
      </w:r>
      <w:proofErr w:type="spellEnd"/>
      <w:r w:rsidRPr="00605A7D">
        <w:rPr>
          <w:rFonts w:ascii="Times New Roman" w:hAnsi="Times New Roman" w:cs="Times New Roman"/>
          <w:sz w:val="24"/>
          <w:szCs w:val="24"/>
        </w:rPr>
        <w:t xml:space="preserve"> S, </w:t>
      </w:r>
      <w:proofErr w:type="spellStart"/>
      <w:r w:rsidRPr="00605A7D">
        <w:rPr>
          <w:rFonts w:ascii="Times New Roman" w:hAnsi="Times New Roman" w:cs="Times New Roman"/>
          <w:sz w:val="24"/>
          <w:szCs w:val="24"/>
        </w:rPr>
        <w:t>Araujo</w:t>
      </w:r>
      <w:proofErr w:type="spellEnd"/>
      <w:r w:rsidRPr="00605A7D">
        <w:rPr>
          <w:rFonts w:ascii="Times New Roman" w:hAnsi="Times New Roman" w:cs="Times New Roman"/>
          <w:sz w:val="24"/>
          <w:szCs w:val="24"/>
        </w:rPr>
        <w:t xml:space="preserve">, T.; </w:t>
      </w:r>
      <w:proofErr w:type="spellStart"/>
      <w:r w:rsidRPr="00605A7D">
        <w:rPr>
          <w:rFonts w:ascii="Times New Roman" w:hAnsi="Times New Roman" w:cs="Times New Roman"/>
          <w:sz w:val="24"/>
          <w:szCs w:val="24"/>
        </w:rPr>
        <w:t>Matsudo</w:t>
      </w:r>
      <w:proofErr w:type="spellEnd"/>
      <w:r w:rsidRPr="00605A7D">
        <w:rPr>
          <w:rFonts w:ascii="Times New Roman" w:hAnsi="Times New Roman" w:cs="Times New Roman"/>
          <w:sz w:val="24"/>
          <w:szCs w:val="24"/>
        </w:rPr>
        <w:t xml:space="preserve">, V.; Andrade, </w:t>
      </w:r>
      <w:proofErr w:type="gramStart"/>
      <w:r w:rsidRPr="00605A7D">
        <w:rPr>
          <w:rFonts w:ascii="Times New Roman" w:hAnsi="Times New Roman" w:cs="Times New Roman"/>
          <w:sz w:val="24"/>
          <w:szCs w:val="24"/>
        </w:rPr>
        <w:t>D.</w:t>
      </w:r>
      <w:proofErr w:type="gramEnd"/>
      <w:r w:rsidRPr="00605A7D">
        <w:rPr>
          <w:rFonts w:ascii="Times New Roman" w:hAnsi="Times New Roman" w:cs="Times New Roman"/>
          <w:sz w:val="24"/>
          <w:szCs w:val="24"/>
        </w:rPr>
        <w:t xml:space="preserve">; Andrade, E.; Oliveira, L.C., et. al. Questionário Internacional de Atividade Física (IPAQ): estudos de validade e </w:t>
      </w:r>
      <w:proofErr w:type="spellStart"/>
      <w:r w:rsidRPr="00605A7D">
        <w:rPr>
          <w:rFonts w:ascii="Times New Roman" w:hAnsi="Times New Roman" w:cs="Times New Roman"/>
          <w:sz w:val="24"/>
          <w:szCs w:val="24"/>
        </w:rPr>
        <w:t>reprodutividade</w:t>
      </w:r>
      <w:proofErr w:type="spellEnd"/>
      <w:r w:rsidRPr="00605A7D">
        <w:rPr>
          <w:rFonts w:ascii="Times New Roman" w:hAnsi="Times New Roman" w:cs="Times New Roman"/>
          <w:sz w:val="24"/>
          <w:szCs w:val="24"/>
        </w:rPr>
        <w:t xml:space="preserve"> no Brasil. Revista Brasileira de Atividade Física e Saúde, 2001. 6(2): 05-18.</w:t>
      </w:r>
    </w:p>
    <w:p w:rsidR="0008439C" w:rsidRPr="00605A7D" w:rsidRDefault="0008439C" w:rsidP="0008439C">
      <w:pPr>
        <w:pStyle w:val="PargrafodaLista"/>
        <w:spacing w:after="0" w:line="360" w:lineRule="auto"/>
        <w:contextualSpacing w:val="0"/>
        <w:jc w:val="both"/>
        <w:rPr>
          <w:rFonts w:ascii="Times New Roman" w:hAnsi="Times New Roman" w:cs="Times New Roman"/>
          <w:sz w:val="24"/>
          <w:szCs w:val="24"/>
        </w:rPr>
      </w:pPr>
    </w:p>
    <w:p w:rsidR="0008439C" w:rsidRPr="00605A7D" w:rsidRDefault="0008439C" w:rsidP="0008439C">
      <w:pPr>
        <w:pStyle w:val="PargrafodaLista"/>
        <w:numPr>
          <w:ilvl w:val="0"/>
          <w:numId w:val="6"/>
        </w:numPr>
        <w:spacing w:after="0" w:line="360" w:lineRule="auto"/>
        <w:contextualSpacing w:val="0"/>
        <w:jc w:val="both"/>
        <w:rPr>
          <w:rFonts w:ascii="Times New Roman" w:hAnsi="Times New Roman" w:cs="Times New Roman"/>
          <w:sz w:val="24"/>
          <w:szCs w:val="24"/>
          <w:lang w:eastAsia="pt-BR"/>
        </w:rPr>
      </w:pPr>
      <w:proofErr w:type="spellStart"/>
      <w:r w:rsidRPr="00605A7D">
        <w:rPr>
          <w:rFonts w:ascii="Times New Roman" w:hAnsi="Times New Roman" w:cs="Times New Roman"/>
          <w:sz w:val="24"/>
          <w:szCs w:val="24"/>
          <w:shd w:val="clear" w:color="auto" w:fill="FFFFFF"/>
        </w:rPr>
        <w:lastRenderedPageBreak/>
        <w:t>Mcardle</w:t>
      </w:r>
      <w:proofErr w:type="spellEnd"/>
      <w:r w:rsidRPr="00605A7D">
        <w:rPr>
          <w:rFonts w:ascii="Times New Roman" w:hAnsi="Times New Roman" w:cs="Times New Roman"/>
          <w:sz w:val="24"/>
          <w:szCs w:val="24"/>
          <w:shd w:val="clear" w:color="auto" w:fill="FFFFFF"/>
        </w:rPr>
        <w:t>, W.D. Fisiologia do Exercício – Nutrição, Energia e Desempenho Humano. 7ª ed.: Guanabara, Koogan. 2011.</w:t>
      </w:r>
    </w:p>
    <w:p w:rsidR="0008439C" w:rsidRPr="00605A7D" w:rsidRDefault="0008439C" w:rsidP="0008439C">
      <w:pPr>
        <w:pStyle w:val="PargrafodaLista"/>
        <w:spacing w:after="0" w:line="360" w:lineRule="auto"/>
        <w:contextualSpacing w:val="0"/>
        <w:jc w:val="both"/>
        <w:rPr>
          <w:rFonts w:ascii="Times New Roman" w:hAnsi="Times New Roman" w:cs="Times New Roman"/>
          <w:sz w:val="24"/>
          <w:szCs w:val="24"/>
          <w:lang w:eastAsia="pt-BR"/>
        </w:rPr>
      </w:pPr>
    </w:p>
    <w:p w:rsidR="0008439C" w:rsidRPr="00605A7D" w:rsidRDefault="0008439C" w:rsidP="0008439C">
      <w:pPr>
        <w:pStyle w:val="NormalWeb"/>
        <w:numPr>
          <w:ilvl w:val="0"/>
          <w:numId w:val="6"/>
        </w:numPr>
        <w:shd w:val="clear" w:color="auto" w:fill="FFFFFF"/>
        <w:spacing w:before="0" w:beforeAutospacing="0" w:after="0" w:afterAutospacing="0" w:line="360" w:lineRule="auto"/>
        <w:jc w:val="both"/>
      </w:pPr>
      <w:r w:rsidRPr="00605A7D">
        <w:t xml:space="preserve">Moreira ECH, </w:t>
      </w:r>
      <w:proofErr w:type="spellStart"/>
      <w:r w:rsidRPr="00605A7D">
        <w:t>Brunetto</w:t>
      </w:r>
      <w:proofErr w:type="spellEnd"/>
      <w:r w:rsidRPr="00605A7D">
        <w:t xml:space="preserve"> AF, </w:t>
      </w:r>
      <w:proofErr w:type="spellStart"/>
      <w:r w:rsidRPr="00605A7D">
        <w:t>Catanho</w:t>
      </w:r>
      <w:proofErr w:type="spellEnd"/>
      <w:r w:rsidRPr="00605A7D">
        <w:t xml:space="preserve"> MMJ, </w:t>
      </w:r>
      <w:proofErr w:type="spellStart"/>
      <w:r w:rsidRPr="00605A7D">
        <w:t>Nakagawa</w:t>
      </w:r>
      <w:proofErr w:type="spellEnd"/>
      <w:r w:rsidRPr="00605A7D">
        <w:t xml:space="preserve"> TH, </w:t>
      </w:r>
      <w:proofErr w:type="spellStart"/>
      <w:r w:rsidRPr="00605A7D">
        <w:t>Yamaguti</w:t>
      </w:r>
      <w:proofErr w:type="spellEnd"/>
      <w:r w:rsidRPr="00605A7D">
        <w:t xml:space="preserve"> WPS. Estudo da ação sinérgica dos músculos respiratórios e do assoalho pélvico. Rev. bras. </w:t>
      </w:r>
      <w:proofErr w:type="spellStart"/>
      <w:r w:rsidRPr="00605A7D">
        <w:t>fisioter</w:t>
      </w:r>
      <w:proofErr w:type="spellEnd"/>
      <w:r w:rsidRPr="00605A7D">
        <w:t>. 2002; 6(2): 71-76.</w:t>
      </w:r>
    </w:p>
    <w:p w:rsidR="0008439C" w:rsidRPr="00605A7D" w:rsidRDefault="0008439C" w:rsidP="0008439C">
      <w:pPr>
        <w:pStyle w:val="NormalWeb"/>
        <w:shd w:val="clear" w:color="auto" w:fill="FFFFFF"/>
        <w:spacing w:before="0" w:beforeAutospacing="0" w:after="0" w:afterAutospacing="0" w:line="360" w:lineRule="auto"/>
        <w:ind w:left="720"/>
        <w:jc w:val="both"/>
      </w:pPr>
    </w:p>
    <w:p w:rsidR="0008439C" w:rsidRPr="00605A7D" w:rsidRDefault="0008439C" w:rsidP="0008439C">
      <w:pPr>
        <w:pStyle w:val="PargrafodaLista"/>
        <w:numPr>
          <w:ilvl w:val="0"/>
          <w:numId w:val="6"/>
        </w:numPr>
        <w:spacing w:after="0" w:line="360" w:lineRule="auto"/>
        <w:contextualSpacing w:val="0"/>
        <w:jc w:val="both"/>
        <w:rPr>
          <w:rFonts w:ascii="Times New Roman" w:hAnsi="Times New Roman" w:cs="Times New Roman"/>
          <w:sz w:val="24"/>
          <w:szCs w:val="24"/>
          <w:lang w:val="en-US"/>
        </w:rPr>
      </w:pPr>
      <w:r w:rsidRPr="00605A7D">
        <w:rPr>
          <w:rFonts w:ascii="Times New Roman" w:hAnsi="Times New Roman" w:cs="Times New Roman"/>
          <w:sz w:val="24"/>
          <w:szCs w:val="24"/>
          <w:lang w:val="en-US"/>
        </w:rPr>
        <w:t xml:space="preserve">Nicks C, Farley R, Fuller D, Morgan D, Caputo J. The effect of respiratory muscle training on performance, dyspnea, and respiratory muscle fatigue in intermittent sprint athletes. </w:t>
      </w:r>
      <w:r w:rsidRPr="00605A7D">
        <w:rPr>
          <w:rFonts w:ascii="Times New Roman" w:hAnsi="Times New Roman" w:cs="Times New Roman"/>
          <w:bCs/>
          <w:sz w:val="24"/>
          <w:szCs w:val="24"/>
          <w:lang w:val="en-US"/>
        </w:rPr>
        <w:t xml:space="preserve">Medicine &amp; Science in Sports &amp; Exercise. </w:t>
      </w:r>
      <w:r w:rsidRPr="00605A7D">
        <w:rPr>
          <w:rFonts w:ascii="Times New Roman" w:hAnsi="Times New Roman" w:cs="Times New Roman"/>
          <w:sz w:val="24"/>
          <w:szCs w:val="24"/>
          <w:lang w:val="en-US"/>
        </w:rPr>
        <w:t>Indianapolis, 2006; 38(5): 381.</w:t>
      </w:r>
    </w:p>
    <w:p w:rsidR="0008439C" w:rsidRPr="00605A7D" w:rsidRDefault="0008439C" w:rsidP="0008439C">
      <w:pPr>
        <w:pStyle w:val="PargrafodaLista"/>
        <w:spacing w:after="0" w:line="360" w:lineRule="auto"/>
        <w:contextualSpacing w:val="0"/>
        <w:jc w:val="both"/>
        <w:rPr>
          <w:rFonts w:ascii="Times New Roman" w:hAnsi="Times New Roman" w:cs="Times New Roman"/>
          <w:sz w:val="24"/>
          <w:szCs w:val="24"/>
          <w:lang w:val="en-US"/>
        </w:rPr>
      </w:pPr>
    </w:p>
    <w:p w:rsidR="003D3C50" w:rsidRDefault="0008439C" w:rsidP="003D3C50">
      <w:pPr>
        <w:pStyle w:val="PargrafodaLista"/>
        <w:numPr>
          <w:ilvl w:val="0"/>
          <w:numId w:val="6"/>
        </w:numPr>
        <w:spacing w:after="0" w:line="360" w:lineRule="auto"/>
        <w:contextualSpacing w:val="0"/>
        <w:jc w:val="both"/>
        <w:rPr>
          <w:rFonts w:ascii="Times New Roman" w:hAnsi="Times New Roman" w:cs="Times New Roman"/>
          <w:sz w:val="24"/>
          <w:szCs w:val="24"/>
          <w:lang w:eastAsia="pt-BR"/>
        </w:rPr>
      </w:pPr>
      <w:r w:rsidRPr="00605A7D">
        <w:rPr>
          <w:rFonts w:ascii="Times New Roman" w:hAnsi="Times New Roman" w:cs="Times New Roman"/>
          <w:sz w:val="24"/>
          <w:szCs w:val="24"/>
        </w:rPr>
        <w:t>OMS - Organização Mundial da Saúde. FAO/WHO iniciam um relatório parcial sobre dieta alimentar, nutrição e prevenção de doenças crônicas. Comunicado de imprensa conjunto da OMS/FAO, 2003.</w:t>
      </w:r>
    </w:p>
    <w:p w:rsidR="003D3C50" w:rsidRPr="003D3C50" w:rsidRDefault="003D3C50" w:rsidP="003D3C50">
      <w:pPr>
        <w:pStyle w:val="PargrafodaLista"/>
        <w:spacing w:after="0" w:line="360" w:lineRule="auto"/>
        <w:contextualSpacing w:val="0"/>
        <w:jc w:val="both"/>
        <w:rPr>
          <w:rFonts w:ascii="Times New Roman" w:hAnsi="Times New Roman" w:cs="Times New Roman"/>
          <w:sz w:val="24"/>
          <w:szCs w:val="24"/>
          <w:lang w:eastAsia="pt-BR"/>
        </w:rPr>
      </w:pPr>
    </w:p>
    <w:p w:rsidR="003D3C50" w:rsidRPr="003D3C50" w:rsidRDefault="003D3C50" w:rsidP="003D3C50">
      <w:pPr>
        <w:pStyle w:val="Ttulo3"/>
        <w:numPr>
          <w:ilvl w:val="0"/>
          <w:numId w:val="6"/>
        </w:numPr>
        <w:shd w:val="clear" w:color="auto" w:fill="FFFFFF"/>
        <w:spacing w:before="0" w:line="360" w:lineRule="auto"/>
        <w:jc w:val="both"/>
        <w:rPr>
          <w:rFonts w:ascii="Times New Roman" w:hAnsi="Times New Roman" w:cs="Times New Roman"/>
          <w:b w:val="0"/>
          <w:color w:val="auto"/>
          <w:sz w:val="24"/>
          <w:szCs w:val="24"/>
        </w:rPr>
      </w:pPr>
      <w:r w:rsidRPr="00B2325A">
        <w:rPr>
          <w:rFonts w:ascii="Times New Roman" w:hAnsi="Times New Roman" w:cs="Times New Roman"/>
          <w:b w:val="0"/>
          <w:color w:val="auto"/>
          <w:sz w:val="24"/>
          <w:szCs w:val="24"/>
        </w:rPr>
        <w:t xml:space="preserve">PAIM, Maria Cristina </w:t>
      </w:r>
      <w:proofErr w:type="spellStart"/>
      <w:r w:rsidRPr="00B2325A">
        <w:rPr>
          <w:rFonts w:ascii="Times New Roman" w:hAnsi="Times New Roman" w:cs="Times New Roman"/>
          <w:b w:val="0"/>
          <w:color w:val="auto"/>
          <w:sz w:val="24"/>
          <w:szCs w:val="24"/>
        </w:rPr>
        <w:t>Chimelo</w:t>
      </w:r>
      <w:proofErr w:type="spellEnd"/>
      <w:r w:rsidRPr="00B2325A">
        <w:rPr>
          <w:rFonts w:ascii="Times New Roman" w:hAnsi="Times New Roman" w:cs="Times New Roman"/>
          <w:b w:val="0"/>
          <w:color w:val="auto"/>
          <w:sz w:val="24"/>
          <w:szCs w:val="24"/>
        </w:rPr>
        <w:t xml:space="preserve">. Voleibol, que fatores motivacionais levam a sua prática? www.efdeportes.com/Revista Digital, Buenos Aires, ano 09, Nº 61. </w:t>
      </w:r>
      <w:r>
        <w:rPr>
          <w:rFonts w:ascii="Times New Roman" w:hAnsi="Times New Roman" w:cs="Times New Roman"/>
          <w:b w:val="0"/>
          <w:color w:val="auto"/>
          <w:sz w:val="24"/>
          <w:szCs w:val="24"/>
        </w:rPr>
        <w:t xml:space="preserve">Junho de 2003. Disponível em: </w:t>
      </w:r>
      <w:r w:rsidRPr="00B2325A">
        <w:rPr>
          <w:rFonts w:ascii="Times New Roman" w:hAnsi="Times New Roman" w:cs="Times New Roman"/>
          <w:b w:val="0"/>
          <w:color w:val="auto"/>
          <w:sz w:val="24"/>
          <w:szCs w:val="24"/>
        </w:rPr>
        <w:t xml:space="preserve">Acesso em </w:t>
      </w:r>
      <w:r>
        <w:rPr>
          <w:rFonts w:ascii="Times New Roman" w:hAnsi="Times New Roman" w:cs="Times New Roman"/>
          <w:b w:val="0"/>
          <w:color w:val="auto"/>
          <w:sz w:val="24"/>
          <w:szCs w:val="24"/>
        </w:rPr>
        <w:t>28 de maio de 2016.</w:t>
      </w:r>
      <w:bookmarkStart w:id="1" w:name="_GoBack"/>
      <w:bookmarkEnd w:id="1"/>
    </w:p>
    <w:p w:rsidR="0008439C" w:rsidRPr="00605A7D" w:rsidRDefault="0008439C" w:rsidP="0008439C">
      <w:pPr>
        <w:pStyle w:val="PargrafodaLista"/>
        <w:spacing w:after="0" w:line="360" w:lineRule="auto"/>
        <w:contextualSpacing w:val="0"/>
        <w:jc w:val="both"/>
        <w:rPr>
          <w:rFonts w:ascii="Times New Roman" w:hAnsi="Times New Roman" w:cs="Times New Roman"/>
          <w:sz w:val="24"/>
          <w:szCs w:val="24"/>
          <w:lang w:eastAsia="pt-BR"/>
        </w:rPr>
      </w:pPr>
    </w:p>
    <w:p w:rsidR="0008439C" w:rsidRPr="00605A7D" w:rsidRDefault="0008439C" w:rsidP="0008439C">
      <w:pPr>
        <w:pStyle w:val="PargrafodaLista"/>
        <w:numPr>
          <w:ilvl w:val="0"/>
          <w:numId w:val="6"/>
        </w:numPr>
        <w:spacing w:after="0" w:line="360" w:lineRule="auto"/>
        <w:contextualSpacing w:val="0"/>
        <w:jc w:val="both"/>
        <w:rPr>
          <w:rFonts w:ascii="Times New Roman" w:hAnsi="Times New Roman" w:cs="Times New Roman"/>
          <w:sz w:val="24"/>
          <w:szCs w:val="24"/>
          <w:lang w:val="en-US" w:eastAsia="pt-BR"/>
        </w:rPr>
      </w:pPr>
      <w:proofErr w:type="spellStart"/>
      <w:r w:rsidRPr="00605A7D">
        <w:rPr>
          <w:rFonts w:ascii="Times New Roman" w:hAnsi="Times New Roman" w:cs="Times New Roman"/>
          <w:sz w:val="24"/>
          <w:szCs w:val="24"/>
          <w:lang w:val="en-US"/>
        </w:rPr>
        <w:t>Ratnovsky</w:t>
      </w:r>
      <w:proofErr w:type="spellEnd"/>
      <w:r w:rsidRPr="00605A7D">
        <w:rPr>
          <w:rFonts w:ascii="Times New Roman" w:hAnsi="Times New Roman" w:cs="Times New Roman"/>
          <w:sz w:val="24"/>
          <w:szCs w:val="24"/>
          <w:lang w:val="en-US"/>
        </w:rPr>
        <w:t xml:space="preserve"> A, </w:t>
      </w:r>
      <w:proofErr w:type="spellStart"/>
      <w:r w:rsidRPr="00605A7D">
        <w:rPr>
          <w:rFonts w:ascii="Times New Roman" w:hAnsi="Times New Roman" w:cs="Times New Roman"/>
          <w:sz w:val="24"/>
          <w:szCs w:val="24"/>
          <w:lang w:val="en-US"/>
        </w:rPr>
        <w:t>Elad</w:t>
      </w:r>
      <w:proofErr w:type="spellEnd"/>
      <w:r w:rsidRPr="00605A7D">
        <w:rPr>
          <w:rFonts w:ascii="Times New Roman" w:hAnsi="Times New Roman" w:cs="Times New Roman"/>
          <w:sz w:val="24"/>
          <w:szCs w:val="24"/>
          <w:lang w:val="en-US"/>
        </w:rPr>
        <w:t xml:space="preserve"> D, Halpern P. Mechanics of respiratory muscles. </w:t>
      </w:r>
      <w:r w:rsidRPr="00605A7D">
        <w:rPr>
          <w:rFonts w:ascii="Times New Roman" w:hAnsi="Times New Roman" w:cs="Times New Roman"/>
          <w:bCs/>
          <w:sz w:val="24"/>
          <w:szCs w:val="24"/>
          <w:lang w:val="en-US"/>
        </w:rPr>
        <w:t xml:space="preserve">Respiratory Physiology &amp; Neurobiology. </w:t>
      </w:r>
      <w:r w:rsidRPr="00605A7D">
        <w:rPr>
          <w:rFonts w:ascii="Times New Roman" w:hAnsi="Times New Roman" w:cs="Times New Roman"/>
          <w:sz w:val="24"/>
          <w:szCs w:val="24"/>
          <w:lang w:val="en-US"/>
        </w:rPr>
        <w:t>Leuven, 2008; 163(3): 82-89.</w:t>
      </w:r>
    </w:p>
    <w:p w:rsidR="00170377" w:rsidRPr="00605A7D" w:rsidRDefault="00170377" w:rsidP="0008439C">
      <w:pPr>
        <w:pStyle w:val="PargrafodaLista"/>
        <w:spacing w:after="0" w:line="360" w:lineRule="auto"/>
        <w:contextualSpacing w:val="0"/>
        <w:jc w:val="both"/>
        <w:rPr>
          <w:rFonts w:ascii="Times New Roman" w:hAnsi="Times New Roman" w:cs="Times New Roman"/>
          <w:sz w:val="24"/>
          <w:szCs w:val="24"/>
          <w:lang w:val="en-US" w:eastAsia="pt-BR"/>
        </w:rPr>
      </w:pPr>
    </w:p>
    <w:p w:rsidR="00C36DAC" w:rsidRPr="00605A7D" w:rsidRDefault="003615A5" w:rsidP="00C36DAC">
      <w:pPr>
        <w:pStyle w:val="PargrafodaLista"/>
        <w:numPr>
          <w:ilvl w:val="0"/>
          <w:numId w:val="6"/>
        </w:numPr>
        <w:spacing w:after="0" w:line="360" w:lineRule="auto"/>
        <w:contextualSpacing w:val="0"/>
        <w:jc w:val="both"/>
        <w:rPr>
          <w:rFonts w:ascii="Times New Roman" w:hAnsi="Times New Roman" w:cs="Times New Roman"/>
          <w:sz w:val="24"/>
          <w:szCs w:val="24"/>
          <w:lang w:val="en-US" w:eastAsia="pt-BR"/>
        </w:rPr>
      </w:pPr>
      <w:proofErr w:type="spellStart"/>
      <w:r w:rsidRPr="00605A7D">
        <w:rPr>
          <w:rFonts w:ascii="Times New Roman" w:hAnsi="Times New Roman" w:cs="Times New Roman"/>
          <w:sz w:val="24"/>
          <w:szCs w:val="24"/>
          <w:lang w:val="en-US" w:eastAsia="pt-BR"/>
        </w:rPr>
        <w:t>Reeser</w:t>
      </w:r>
      <w:proofErr w:type="spellEnd"/>
      <w:r w:rsidR="003563B9" w:rsidRPr="00605A7D">
        <w:rPr>
          <w:rFonts w:ascii="Times New Roman" w:hAnsi="Times New Roman" w:cs="Times New Roman"/>
          <w:sz w:val="24"/>
          <w:szCs w:val="24"/>
          <w:lang w:val="en-US" w:eastAsia="pt-BR"/>
        </w:rPr>
        <w:t xml:space="preserve"> JC, </w:t>
      </w:r>
      <w:proofErr w:type="spellStart"/>
      <w:r w:rsidRPr="00605A7D">
        <w:rPr>
          <w:rFonts w:ascii="Times New Roman" w:hAnsi="Times New Roman" w:cs="Times New Roman"/>
          <w:sz w:val="24"/>
          <w:szCs w:val="24"/>
          <w:lang w:val="en-US" w:eastAsia="pt-BR"/>
        </w:rPr>
        <w:t>Vehagen</w:t>
      </w:r>
      <w:proofErr w:type="spellEnd"/>
      <w:r w:rsidR="003563B9" w:rsidRPr="00605A7D">
        <w:rPr>
          <w:rFonts w:ascii="Times New Roman" w:hAnsi="Times New Roman" w:cs="Times New Roman"/>
          <w:sz w:val="24"/>
          <w:szCs w:val="24"/>
          <w:lang w:val="en-US" w:eastAsia="pt-BR"/>
        </w:rPr>
        <w:t xml:space="preserve"> E, </w:t>
      </w:r>
      <w:proofErr w:type="spellStart"/>
      <w:r w:rsidRPr="00605A7D">
        <w:rPr>
          <w:rFonts w:ascii="Times New Roman" w:hAnsi="Times New Roman" w:cs="Times New Roman"/>
          <w:sz w:val="24"/>
          <w:szCs w:val="24"/>
          <w:lang w:val="en-US" w:eastAsia="pt-BR"/>
        </w:rPr>
        <w:t>Briner</w:t>
      </w:r>
      <w:proofErr w:type="spellEnd"/>
      <w:r w:rsidR="003563B9" w:rsidRPr="00605A7D">
        <w:rPr>
          <w:rFonts w:ascii="Times New Roman" w:hAnsi="Times New Roman" w:cs="Times New Roman"/>
          <w:sz w:val="24"/>
          <w:szCs w:val="24"/>
          <w:lang w:val="en-US" w:eastAsia="pt-BR"/>
        </w:rPr>
        <w:t xml:space="preserve"> WW, </w:t>
      </w:r>
      <w:proofErr w:type="spellStart"/>
      <w:r w:rsidRPr="00605A7D">
        <w:rPr>
          <w:rFonts w:ascii="Times New Roman" w:hAnsi="Times New Roman" w:cs="Times New Roman"/>
          <w:sz w:val="24"/>
          <w:szCs w:val="24"/>
          <w:lang w:val="en-US" w:eastAsia="pt-BR"/>
        </w:rPr>
        <w:t>Askeland</w:t>
      </w:r>
      <w:proofErr w:type="spellEnd"/>
      <w:r w:rsidR="003563B9" w:rsidRPr="00605A7D">
        <w:rPr>
          <w:rFonts w:ascii="Times New Roman" w:hAnsi="Times New Roman" w:cs="Times New Roman"/>
          <w:sz w:val="24"/>
          <w:szCs w:val="24"/>
          <w:lang w:val="en-US" w:eastAsia="pt-BR"/>
        </w:rPr>
        <w:t xml:space="preserve"> TI, </w:t>
      </w:r>
      <w:r w:rsidRPr="00605A7D">
        <w:rPr>
          <w:rFonts w:ascii="Times New Roman" w:hAnsi="Times New Roman" w:cs="Times New Roman"/>
          <w:sz w:val="24"/>
          <w:szCs w:val="24"/>
          <w:lang w:val="en-US" w:eastAsia="pt-BR"/>
        </w:rPr>
        <w:t>Bahr</w:t>
      </w:r>
      <w:r w:rsidR="003563B9" w:rsidRPr="00605A7D">
        <w:rPr>
          <w:rFonts w:ascii="Times New Roman" w:hAnsi="Times New Roman" w:cs="Times New Roman"/>
          <w:sz w:val="24"/>
          <w:szCs w:val="24"/>
          <w:lang w:val="en-US" w:eastAsia="pt-BR"/>
        </w:rPr>
        <w:t xml:space="preserve"> R. Strategies for the prevention of volleyball related injuries. Br J Sports Med. 2006; 40(7):594-600</w:t>
      </w:r>
      <w:r w:rsidR="005448AF" w:rsidRPr="00605A7D">
        <w:rPr>
          <w:rFonts w:ascii="Times New Roman" w:hAnsi="Times New Roman" w:cs="Times New Roman"/>
          <w:sz w:val="24"/>
          <w:szCs w:val="24"/>
          <w:lang w:val="en-US" w:eastAsia="pt-BR"/>
        </w:rPr>
        <w:t>.</w:t>
      </w:r>
    </w:p>
    <w:p w:rsidR="00C36DAC" w:rsidRPr="00605A7D" w:rsidRDefault="00C36DAC" w:rsidP="00C36DAC">
      <w:pPr>
        <w:pStyle w:val="PargrafodaLista"/>
        <w:spacing w:after="0" w:line="360" w:lineRule="auto"/>
        <w:contextualSpacing w:val="0"/>
        <w:jc w:val="both"/>
        <w:rPr>
          <w:rFonts w:ascii="Times New Roman" w:hAnsi="Times New Roman" w:cs="Times New Roman"/>
          <w:sz w:val="24"/>
          <w:szCs w:val="24"/>
          <w:lang w:val="en-US"/>
        </w:rPr>
      </w:pPr>
    </w:p>
    <w:p w:rsidR="00C36DAC" w:rsidRPr="00605A7D" w:rsidRDefault="005448AF" w:rsidP="00C36DAC">
      <w:pPr>
        <w:pStyle w:val="PargrafodaLista"/>
        <w:numPr>
          <w:ilvl w:val="0"/>
          <w:numId w:val="6"/>
        </w:numPr>
        <w:spacing w:after="0" w:line="360" w:lineRule="auto"/>
        <w:contextualSpacing w:val="0"/>
        <w:jc w:val="both"/>
        <w:rPr>
          <w:rFonts w:ascii="Times New Roman" w:hAnsi="Times New Roman" w:cs="Times New Roman"/>
          <w:sz w:val="24"/>
          <w:szCs w:val="24"/>
          <w:lang w:val="en-US"/>
        </w:rPr>
      </w:pPr>
      <w:proofErr w:type="spellStart"/>
      <w:r w:rsidRPr="00605A7D">
        <w:rPr>
          <w:rFonts w:ascii="Times New Roman" w:eastAsia="Arial Unicode MS" w:hAnsi="Times New Roman" w:cs="Times New Roman"/>
          <w:sz w:val="24"/>
          <w:szCs w:val="24"/>
          <w:shd w:val="clear" w:color="auto" w:fill="FFFFFF"/>
          <w:lang w:val="en-US"/>
        </w:rPr>
        <w:t>Stuessi</w:t>
      </w:r>
      <w:proofErr w:type="spellEnd"/>
      <w:r w:rsidRPr="00605A7D">
        <w:rPr>
          <w:rFonts w:ascii="Times New Roman" w:eastAsia="Arial Unicode MS" w:hAnsi="Times New Roman" w:cs="Times New Roman"/>
          <w:sz w:val="24"/>
          <w:szCs w:val="24"/>
          <w:shd w:val="clear" w:color="auto" w:fill="FFFFFF"/>
          <w:lang w:val="en-US"/>
        </w:rPr>
        <w:t xml:space="preserve"> C,</w:t>
      </w:r>
      <w:r w:rsidR="00642B15" w:rsidRPr="00605A7D">
        <w:rPr>
          <w:rFonts w:ascii="Times New Roman" w:eastAsia="Arial Unicode MS" w:hAnsi="Times New Roman" w:cs="Times New Roman"/>
          <w:sz w:val="24"/>
          <w:szCs w:val="24"/>
          <w:shd w:val="clear" w:color="auto" w:fill="FFFFFF"/>
          <w:lang w:val="en-US"/>
        </w:rPr>
        <w:t xml:space="preserve"> </w:t>
      </w:r>
      <w:r w:rsidRPr="00605A7D">
        <w:rPr>
          <w:rFonts w:ascii="Times New Roman" w:eastAsia="Arial Unicode MS" w:hAnsi="Times New Roman" w:cs="Times New Roman"/>
          <w:sz w:val="24"/>
          <w:szCs w:val="24"/>
          <w:shd w:val="clear" w:color="auto" w:fill="FFFFFF"/>
          <w:lang w:val="en-US"/>
        </w:rPr>
        <w:t>Spengler</w:t>
      </w:r>
      <w:r w:rsidR="003615A5" w:rsidRPr="00605A7D">
        <w:rPr>
          <w:rFonts w:ascii="Times New Roman" w:eastAsia="Arial Unicode MS" w:hAnsi="Times New Roman" w:cs="Times New Roman"/>
          <w:sz w:val="24"/>
          <w:szCs w:val="24"/>
          <w:shd w:val="clear" w:color="auto" w:fill="FFFFFF"/>
          <w:lang w:val="en-US"/>
        </w:rPr>
        <w:t xml:space="preserve"> </w:t>
      </w:r>
      <w:r w:rsidRPr="00605A7D">
        <w:rPr>
          <w:rFonts w:ascii="Times New Roman" w:eastAsia="Arial Unicode MS" w:hAnsi="Times New Roman" w:cs="Times New Roman"/>
          <w:sz w:val="24"/>
          <w:szCs w:val="24"/>
          <w:shd w:val="clear" w:color="auto" w:fill="FFFFFF"/>
          <w:lang w:val="en-US"/>
        </w:rPr>
        <w:t>CM,</w:t>
      </w:r>
      <w:r w:rsidR="00642B15" w:rsidRPr="00605A7D">
        <w:rPr>
          <w:rFonts w:ascii="Times New Roman" w:eastAsia="Arial Unicode MS" w:hAnsi="Times New Roman" w:cs="Times New Roman"/>
          <w:sz w:val="24"/>
          <w:szCs w:val="24"/>
          <w:shd w:val="clear" w:color="auto" w:fill="FFFFFF"/>
          <w:lang w:val="en-US"/>
        </w:rPr>
        <w:t xml:space="preserve"> </w:t>
      </w:r>
      <w:proofErr w:type="spellStart"/>
      <w:r w:rsidR="003615A5" w:rsidRPr="00605A7D">
        <w:rPr>
          <w:rFonts w:ascii="Times New Roman" w:eastAsia="Arial Unicode MS" w:hAnsi="Times New Roman" w:cs="Times New Roman"/>
          <w:sz w:val="24"/>
          <w:szCs w:val="24"/>
          <w:shd w:val="clear" w:color="auto" w:fill="FFFFFF"/>
          <w:lang w:val="en-US"/>
        </w:rPr>
        <w:t>Knöpfli-Lenzin</w:t>
      </w:r>
      <w:proofErr w:type="spellEnd"/>
      <w:r w:rsidRPr="00605A7D">
        <w:rPr>
          <w:rFonts w:ascii="Times New Roman" w:eastAsia="Arial Unicode MS" w:hAnsi="Times New Roman" w:cs="Times New Roman"/>
          <w:sz w:val="24"/>
          <w:szCs w:val="24"/>
          <w:shd w:val="clear" w:color="auto" w:fill="FFFFFF"/>
          <w:lang w:val="en-US"/>
        </w:rPr>
        <w:t xml:space="preserve"> C,</w:t>
      </w:r>
      <w:r w:rsidR="00642B15" w:rsidRPr="00605A7D">
        <w:rPr>
          <w:rFonts w:ascii="Times New Roman" w:eastAsia="Arial Unicode MS" w:hAnsi="Times New Roman" w:cs="Times New Roman"/>
          <w:sz w:val="24"/>
          <w:szCs w:val="24"/>
          <w:shd w:val="clear" w:color="auto" w:fill="FFFFFF"/>
          <w:lang w:val="en-US"/>
        </w:rPr>
        <w:t xml:space="preserve"> </w:t>
      </w:r>
      <w:r w:rsidRPr="00605A7D">
        <w:rPr>
          <w:rFonts w:ascii="Times New Roman" w:eastAsia="Arial Unicode MS" w:hAnsi="Times New Roman" w:cs="Times New Roman"/>
          <w:sz w:val="24"/>
          <w:szCs w:val="24"/>
          <w:shd w:val="clear" w:color="auto" w:fill="FFFFFF"/>
          <w:lang w:val="en-US"/>
        </w:rPr>
        <w:t>Markov G,</w:t>
      </w:r>
      <w:r w:rsidR="00642B15" w:rsidRPr="00605A7D">
        <w:rPr>
          <w:rFonts w:ascii="Times New Roman" w:eastAsia="Arial Unicode MS" w:hAnsi="Times New Roman" w:cs="Times New Roman"/>
          <w:sz w:val="24"/>
          <w:szCs w:val="24"/>
          <w:shd w:val="clear" w:color="auto" w:fill="FFFFFF"/>
          <w:lang w:val="en-US"/>
        </w:rPr>
        <w:t xml:space="preserve"> </w:t>
      </w:r>
      <w:proofErr w:type="spellStart"/>
      <w:r w:rsidRPr="00605A7D">
        <w:rPr>
          <w:rFonts w:ascii="Times New Roman" w:eastAsia="Arial Unicode MS" w:hAnsi="Times New Roman" w:cs="Times New Roman"/>
          <w:sz w:val="24"/>
          <w:szCs w:val="24"/>
          <w:shd w:val="clear" w:color="auto" w:fill="FFFFFF"/>
          <w:lang w:val="en-US"/>
        </w:rPr>
        <w:t>Boutellie</w:t>
      </w:r>
      <w:proofErr w:type="spellEnd"/>
      <w:r w:rsidR="00642B15" w:rsidRPr="00605A7D">
        <w:rPr>
          <w:rFonts w:ascii="Times New Roman" w:eastAsia="Arial Unicode MS" w:hAnsi="Times New Roman" w:cs="Times New Roman"/>
          <w:sz w:val="24"/>
          <w:szCs w:val="24"/>
          <w:shd w:val="clear" w:color="auto" w:fill="FFFFFF"/>
          <w:lang w:val="en-US"/>
        </w:rPr>
        <w:t xml:space="preserve"> U.</w:t>
      </w:r>
      <w:r w:rsidR="00642B15" w:rsidRPr="00605A7D">
        <w:rPr>
          <w:rFonts w:ascii="Times New Roman" w:hAnsi="Times New Roman" w:cs="Times New Roman"/>
          <w:sz w:val="24"/>
          <w:szCs w:val="24"/>
          <w:lang w:val="en-US"/>
        </w:rPr>
        <w:t xml:space="preserve"> Respiratory muscle endurance training in humans increases cycling endurance without affecting blood gas concentrations. </w:t>
      </w:r>
      <w:r w:rsidR="00642B15" w:rsidRPr="00605A7D">
        <w:rPr>
          <w:rFonts w:ascii="Times New Roman" w:hAnsi="Times New Roman" w:cs="Times New Roman"/>
          <w:bCs/>
          <w:sz w:val="24"/>
          <w:szCs w:val="24"/>
          <w:lang w:val="en-US"/>
        </w:rPr>
        <w:t>European Journal of Applied Physiology</w:t>
      </w:r>
      <w:r w:rsidRPr="00605A7D">
        <w:rPr>
          <w:rFonts w:ascii="Times New Roman" w:hAnsi="Times New Roman" w:cs="Times New Roman"/>
          <w:sz w:val="24"/>
          <w:szCs w:val="24"/>
          <w:lang w:val="en-US"/>
        </w:rPr>
        <w:t xml:space="preserve">. Heidelberg, </w:t>
      </w:r>
      <w:r w:rsidR="00DA6ACC" w:rsidRPr="00605A7D">
        <w:rPr>
          <w:rFonts w:ascii="Times New Roman" w:hAnsi="Times New Roman" w:cs="Times New Roman"/>
          <w:sz w:val="24"/>
          <w:szCs w:val="24"/>
          <w:lang w:val="en-US"/>
        </w:rPr>
        <w:t xml:space="preserve">2001; </w:t>
      </w:r>
      <w:r w:rsidRPr="00605A7D">
        <w:rPr>
          <w:rFonts w:ascii="Times New Roman" w:hAnsi="Times New Roman" w:cs="Times New Roman"/>
          <w:sz w:val="24"/>
          <w:szCs w:val="24"/>
          <w:lang w:val="en-US"/>
        </w:rPr>
        <w:t>84(</w:t>
      </w:r>
      <w:r w:rsidR="00642B15" w:rsidRPr="00605A7D">
        <w:rPr>
          <w:rFonts w:ascii="Times New Roman" w:hAnsi="Times New Roman" w:cs="Times New Roman"/>
          <w:sz w:val="24"/>
          <w:szCs w:val="24"/>
          <w:lang w:val="en-US"/>
        </w:rPr>
        <w:t>6</w:t>
      </w:r>
      <w:r w:rsidRPr="00605A7D">
        <w:rPr>
          <w:rFonts w:ascii="Times New Roman" w:hAnsi="Times New Roman" w:cs="Times New Roman"/>
          <w:sz w:val="24"/>
          <w:szCs w:val="24"/>
          <w:lang w:val="en-US"/>
        </w:rPr>
        <w:t xml:space="preserve">): </w:t>
      </w:r>
      <w:r w:rsidR="00DA6ACC" w:rsidRPr="00605A7D">
        <w:rPr>
          <w:rFonts w:ascii="Times New Roman" w:hAnsi="Times New Roman" w:cs="Times New Roman"/>
          <w:sz w:val="24"/>
          <w:szCs w:val="24"/>
          <w:lang w:val="en-US"/>
        </w:rPr>
        <w:t>582-586.</w:t>
      </w:r>
    </w:p>
    <w:p w:rsidR="00C36DAC" w:rsidRPr="00605A7D" w:rsidRDefault="00C36DAC" w:rsidP="00C36DAC">
      <w:pPr>
        <w:pStyle w:val="PargrafodaLista"/>
        <w:spacing w:after="0" w:line="360" w:lineRule="auto"/>
        <w:contextualSpacing w:val="0"/>
        <w:jc w:val="both"/>
        <w:rPr>
          <w:rFonts w:ascii="Times New Roman" w:hAnsi="Times New Roman" w:cs="Times New Roman"/>
          <w:sz w:val="24"/>
          <w:szCs w:val="24"/>
          <w:lang w:val="en-US"/>
        </w:rPr>
      </w:pPr>
    </w:p>
    <w:p w:rsidR="00C36DAC" w:rsidRPr="00605A7D" w:rsidRDefault="008E0174" w:rsidP="003615A5">
      <w:pPr>
        <w:pStyle w:val="PargrafodaLista"/>
        <w:numPr>
          <w:ilvl w:val="0"/>
          <w:numId w:val="6"/>
        </w:numPr>
        <w:spacing w:after="0" w:line="360" w:lineRule="auto"/>
        <w:contextualSpacing w:val="0"/>
        <w:jc w:val="both"/>
        <w:rPr>
          <w:rFonts w:ascii="Times New Roman" w:hAnsi="Times New Roman" w:cs="Times New Roman"/>
          <w:sz w:val="24"/>
          <w:szCs w:val="24"/>
          <w:lang w:val="en-US"/>
        </w:rPr>
      </w:pPr>
      <w:r w:rsidRPr="00605A7D">
        <w:rPr>
          <w:rFonts w:ascii="Times New Roman" w:hAnsi="Times New Roman" w:cs="Times New Roman"/>
          <w:sz w:val="24"/>
          <w:szCs w:val="24"/>
          <w:lang w:val="en-US"/>
        </w:rPr>
        <w:t>Wells GD,</w:t>
      </w:r>
      <w:r w:rsidR="00642B15" w:rsidRPr="00605A7D">
        <w:rPr>
          <w:rFonts w:ascii="Times New Roman" w:hAnsi="Times New Roman" w:cs="Times New Roman"/>
          <w:sz w:val="24"/>
          <w:szCs w:val="24"/>
          <w:lang w:val="en-US"/>
        </w:rPr>
        <w:t xml:space="preserve"> </w:t>
      </w:r>
      <w:proofErr w:type="spellStart"/>
      <w:r w:rsidRPr="00605A7D">
        <w:rPr>
          <w:rFonts w:ascii="Times New Roman" w:hAnsi="Times New Roman" w:cs="Times New Roman"/>
          <w:sz w:val="24"/>
          <w:szCs w:val="24"/>
          <w:lang w:val="en-US"/>
        </w:rPr>
        <w:t>Plyley</w:t>
      </w:r>
      <w:proofErr w:type="spellEnd"/>
      <w:r w:rsidRPr="00605A7D">
        <w:rPr>
          <w:rFonts w:ascii="Times New Roman" w:hAnsi="Times New Roman" w:cs="Times New Roman"/>
          <w:sz w:val="24"/>
          <w:szCs w:val="24"/>
          <w:lang w:val="en-US"/>
        </w:rPr>
        <w:t xml:space="preserve"> M,</w:t>
      </w:r>
      <w:r w:rsidR="00642B15" w:rsidRPr="00605A7D">
        <w:rPr>
          <w:rFonts w:ascii="Times New Roman" w:hAnsi="Times New Roman" w:cs="Times New Roman"/>
          <w:sz w:val="24"/>
          <w:szCs w:val="24"/>
          <w:lang w:val="en-US"/>
        </w:rPr>
        <w:t xml:space="preserve"> </w:t>
      </w:r>
      <w:r w:rsidRPr="00605A7D">
        <w:rPr>
          <w:rFonts w:ascii="Times New Roman" w:hAnsi="Times New Roman" w:cs="Times New Roman"/>
          <w:sz w:val="24"/>
          <w:szCs w:val="24"/>
          <w:lang w:val="en-US"/>
        </w:rPr>
        <w:t>Thomas S,</w:t>
      </w:r>
      <w:r w:rsidR="00642B15" w:rsidRPr="00605A7D">
        <w:rPr>
          <w:rFonts w:ascii="Times New Roman" w:hAnsi="Times New Roman" w:cs="Times New Roman"/>
          <w:sz w:val="24"/>
          <w:szCs w:val="24"/>
          <w:lang w:val="en-US"/>
        </w:rPr>
        <w:t xml:space="preserve"> </w:t>
      </w:r>
      <w:r w:rsidRPr="00605A7D">
        <w:rPr>
          <w:rFonts w:ascii="Times New Roman" w:hAnsi="Times New Roman" w:cs="Times New Roman"/>
          <w:sz w:val="24"/>
          <w:szCs w:val="24"/>
          <w:lang w:val="en-US"/>
        </w:rPr>
        <w:t>Goodman L,</w:t>
      </w:r>
      <w:r w:rsidR="00642B15" w:rsidRPr="00605A7D">
        <w:rPr>
          <w:rFonts w:ascii="Times New Roman" w:hAnsi="Times New Roman" w:cs="Times New Roman"/>
          <w:sz w:val="24"/>
          <w:szCs w:val="24"/>
          <w:lang w:val="en-US"/>
        </w:rPr>
        <w:t xml:space="preserve"> </w:t>
      </w:r>
      <w:proofErr w:type="spellStart"/>
      <w:r w:rsidRPr="00605A7D">
        <w:rPr>
          <w:rFonts w:ascii="Times New Roman" w:hAnsi="Times New Roman" w:cs="Times New Roman"/>
          <w:sz w:val="24"/>
          <w:szCs w:val="24"/>
          <w:lang w:val="en-US"/>
        </w:rPr>
        <w:t>Duffin</w:t>
      </w:r>
      <w:proofErr w:type="spellEnd"/>
      <w:r w:rsidR="00642B15" w:rsidRPr="00605A7D">
        <w:rPr>
          <w:rFonts w:ascii="Times New Roman" w:hAnsi="Times New Roman" w:cs="Times New Roman"/>
          <w:sz w:val="24"/>
          <w:szCs w:val="24"/>
          <w:lang w:val="en-US"/>
        </w:rPr>
        <w:t xml:space="preserve"> J. Effects of concurrent inspiratory and expiratory muscle training on respiratory and exercise performance in competitive swimmers. </w:t>
      </w:r>
      <w:r w:rsidR="00642B15" w:rsidRPr="00605A7D">
        <w:rPr>
          <w:rFonts w:ascii="Times New Roman" w:hAnsi="Times New Roman" w:cs="Times New Roman"/>
          <w:bCs/>
          <w:sz w:val="24"/>
          <w:szCs w:val="24"/>
          <w:lang w:val="en-US"/>
        </w:rPr>
        <w:t>European Journal of Applied Physiology</w:t>
      </w:r>
      <w:r w:rsidRPr="00605A7D">
        <w:rPr>
          <w:rFonts w:ascii="Times New Roman" w:hAnsi="Times New Roman" w:cs="Times New Roman"/>
          <w:sz w:val="24"/>
          <w:szCs w:val="24"/>
          <w:lang w:val="en-US"/>
        </w:rPr>
        <w:t xml:space="preserve">. Heidelberg, </w:t>
      </w:r>
      <w:r w:rsidR="00DA6ACC" w:rsidRPr="00605A7D">
        <w:rPr>
          <w:rFonts w:ascii="Times New Roman" w:hAnsi="Times New Roman" w:cs="Times New Roman"/>
          <w:sz w:val="24"/>
          <w:szCs w:val="24"/>
          <w:lang w:val="en-US"/>
        </w:rPr>
        <w:t xml:space="preserve">2005; </w:t>
      </w:r>
      <w:r w:rsidR="00642B15" w:rsidRPr="00605A7D">
        <w:rPr>
          <w:rFonts w:ascii="Times New Roman" w:hAnsi="Times New Roman" w:cs="Times New Roman"/>
          <w:sz w:val="24"/>
          <w:szCs w:val="24"/>
          <w:lang w:val="en-US"/>
        </w:rPr>
        <w:t>9</w:t>
      </w:r>
      <w:r w:rsidRPr="00605A7D">
        <w:rPr>
          <w:rFonts w:ascii="Times New Roman" w:hAnsi="Times New Roman" w:cs="Times New Roman"/>
          <w:sz w:val="24"/>
          <w:szCs w:val="24"/>
          <w:lang w:val="en-US"/>
        </w:rPr>
        <w:t>4(</w:t>
      </w:r>
      <w:r w:rsidR="00642B15" w:rsidRPr="00605A7D">
        <w:rPr>
          <w:rFonts w:ascii="Times New Roman" w:hAnsi="Times New Roman" w:cs="Times New Roman"/>
          <w:sz w:val="24"/>
          <w:szCs w:val="24"/>
          <w:lang w:val="en-US"/>
        </w:rPr>
        <w:t>5</w:t>
      </w:r>
      <w:r w:rsidRPr="00605A7D">
        <w:rPr>
          <w:rFonts w:ascii="Times New Roman" w:hAnsi="Times New Roman" w:cs="Times New Roman"/>
          <w:sz w:val="24"/>
          <w:szCs w:val="24"/>
          <w:lang w:val="en-US"/>
        </w:rPr>
        <w:t xml:space="preserve">): </w:t>
      </w:r>
      <w:r w:rsidR="00DA6ACC" w:rsidRPr="00605A7D">
        <w:rPr>
          <w:rFonts w:ascii="Times New Roman" w:hAnsi="Times New Roman" w:cs="Times New Roman"/>
          <w:sz w:val="24"/>
          <w:szCs w:val="24"/>
          <w:lang w:val="en-US"/>
        </w:rPr>
        <w:t>527-540</w:t>
      </w:r>
      <w:r w:rsidR="003615A5" w:rsidRPr="00605A7D">
        <w:rPr>
          <w:rFonts w:ascii="Times New Roman" w:hAnsi="Times New Roman" w:cs="Times New Roman"/>
          <w:sz w:val="24"/>
          <w:szCs w:val="24"/>
          <w:lang w:val="en-US"/>
        </w:rPr>
        <w:t>.</w:t>
      </w:r>
    </w:p>
    <w:p w:rsidR="00C36DAC" w:rsidRPr="00605A7D" w:rsidRDefault="00C36DAC" w:rsidP="00C36DAC">
      <w:pPr>
        <w:pStyle w:val="PargrafodaLista"/>
        <w:rPr>
          <w:rFonts w:ascii="Times New Roman" w:hAnsi="Times New Roman" w:cs="Times New Roman"/>
          <w:sz w:val="24"/>
          <w:szCs w:val="24"/>
          <w:lang w:val="en-US"/>
        </w:rPr>
      </w:pPr>
    </w:p>
    <w:p w:rsidR="0008439C" w:rsidRPr="00605A7D" w:rsidRDefault="008E0174" w:rsidP="0008439C">
      <w:pPr>
        <w:pStyle w:val="PargrafodaLista"/>
        <w:numPr>
          <w:ilvl w:val="0"/>
          <w:numId w:val="6"/>
        </w:numPr>
        <w:spacing w:after="0" w:line="360" w:lineRule="auto"/>
        <w:contextualSpacing w:val="0"/>
        <w:jc w:val="both"/>
        <w:rPr>
          <w:rFonts w:ascii="Times New Roman" w:hAnsi="Times New Roman" w:cs="Times New Roman"/>
          <w:sz w:val="24"/>
          <w:szCs w:val="24"/>
          <w:lang w:val="en-US"/>
        </w:rPr>
      </w:pPr>
      <w:proofErr w:type="spellStart"/>
      <w:r w:rsidRPr="00605A7D">
        <w:rPr>
          <w:rFonts w:ascii="Times New Roman" w:hAnsi="Times New Roman" w:cs="Times New Roman"/>
          <w:sz w:val="24"/>
          <w:szCs w:val="24"/>
          <w:lang w:val="en-US"/>
        </w:rPr>
        <w:t>Sheel</w:t>
      </w:r>
      <w:proofErr w:type="spellEnd"/>
      <w:r w:rsidR="00642B15" w:rsidRPr="00605A7D">
        <w:rPr>
          <w:rFonts w:ascii="Times New Roman" w:hAnsi="Times New Roman" w:cs="Times New Roman"/>
          <w:sz w:val="24"/>
          <w:szCs w:val="24"/>
          <w:lang w:val="en-US"/>
        </w:rPr>
        <w:t xml:space="preserve">, A. W. Respiratory muscle training in healthy individuals: physiological rationale and implications for exercise performance. </w:t>
      </w:r>
      <w:r w:rsidR="00642B15" w:rsidRPr="00605A7D">
        <w:rPr>
          <w:rFonts w:ascii="Times New Roman" w:hAnsi="Times New Roman" w:cs="Times New Roman"/>
          <w:bCs/>
          <w:sz w:val="24"/>
          <w:szCs w:val="24"/>
          <w:lang w:val="en-US"/>
        </w:rPr>
        <w:t xml:space="preserve">Sports Medicine. </w:t>
      </w:r>
      <w:r w:rsidRPr="00605A7D">
        <w:rPr>
          <w:rFonts w:ascii="Times New Roman" w:hAnsi="Times New Roman" w:cs="Times New Roman"/>
          <w:sz w:val="24"/>
          <w:szCs w:val="24"/>
          <w:lang w:val="en-US"/>
        </w:rPr>
        <w:t xml:space="preserve">Chester, </w:t>
      </w:r>
      <w:r w:rsidR="00DA6ACC" w:rsidRPr="00605A7D">
        <w:rPr>
          <w:rFonts w:ascii="Times New Roman" w:hAnsi="Times New Roman" w:cs="Times New Roman"/>
          <w:sz w:val="24"/>
          <w:szCs w:val="24"/>
          <w:lang w:val="en-US"/>
        </w:rPr>
        <w:t xml:space="preserve">2002; </w:t>
      </w:r>
      <w:r w:rsidRPr="00605A7D">
        <w:rPr>
          <w:rFonts w:ascii="Times New Roman" w:hAnsi="Times New Roman" w:cs="Times New Roman"/>
          <w:sz w:val="24"/>
          <w:szCs w:val="24"/>
          <w:lang w:val="en-US"/>
        </w:rPr>
        <w:t>32(</w:t>
      </w:r>
      <w:r w:rsidR="00642B15" w:rsidRPr="00605A7D">
        <w:rPr>
          <w:rFonts w:ascii="Times New Roman" w:hAnsi="Times New Roman" w:cs="Times New Roman"/>
          <w:sz w:val="24"/>
          <w:szCs w:val="24"/>
          <w:lang w:val="en-US"/>
        </w:rPr>
        <w:t>9</w:t>
      </w:r>
      <w:r w:rsidRPr="00605A7D">
        <w:rPr>
          <w:rFonts w:ascii="Times New Roman" w:hAnsi="Times New Roman" w:cs="Times New Roman"/>
          <w:sz w:val="24"/>
          <w:szCs w:val="24"/>
          <w:lang w:val="en-US"/>
        </w:rPr>
        <w:t xml:space="preserve">): </w:t>
      </w:r>
      <w:r w:rsidR="00DA6ACC" w:rsidRPr="00605A7D">
        <w:rPr>
          <w:rFonts w:ascii="Times New Roman" w:hAnsi="Times New Roman" w:cs="Times New Roman"/>
          <w:sz w:val="24"/>
          <w:szCs w:val="24"/>
          <w:lang w:val="en-US"/>
        </w:rPr>
        <w:t>567-581</w:t>
      </w:r>
      <w:r w:rsidR="00642B15" w:rsidRPr="00605A7D">
        <w:rPr>
          <w:rFonts w:ascii="Times New Roman" w:hAnsi="Times New Roman" w:cs="Times New Roman"/>
          <w:sz w:val="24"/>
          <w:szCs w:val="24"/>
          <w:lang w:val="en-US"/>
        </w:rPr>
        <w:t>.</w:t>
      </w:r>
    </w:p>
    <w:p w:rsidR="0008439C" w:rsidRPr="00605A7D" w:rsidRDefault="0008439C" w:rsidP="0008439C">
      <w:pPr>
        <w:pStyle w:val="PargrafodaLista"/>
        <w:spacing w:after="0" w:line="360" w:lineRule="auto"/>
        <w:contextualSpacing w:val="0"/>
        <w:jc w:val="both"/>
        <w:rPr>
          <w:rFonts w:ascii="Times New Roman" w:hAnsi="Times New Roman" w:cs="Times New Roman"/>
          <w:sz w:val="24"/>
          <w:szCs w:val="24"/>
          <w:lang w:val="en-US"/>
        </w:rPr>
      </w:pPr>
    </w:p>
    <w:p w:rsidR="0008439C" w:rsidRPr="00605A7D" w:rsidRDefault="0008439C" w:rsidP="0008439C">
      <w:pPr>
        <w:pStyle w:val="PargrafodaLista"/>
        <w:numPr>
          <w:ilvl w:val="0"/>
          <w:numId w:val="6"/>
        </w:numPr>
        <w:spacing w:after="0" w:line="360" w:lineRule="auto"/>
        <w:contextualSpacing w:val="0"/>
        <w:jc w:val="both"/>
        <w:rPr>
          <w:rFonts w:ascii="Times New Roman" w:hAnsi="Times New Roman" w:cs="Times New Roman"/>
          <w:sz w:val="24"/>
          <w:szCs w:val="24"/>
        </w:rPr>
      </w:pPr>
      <w:r w:rsidRPr="00605A7D">
        <w:rPr>
          <w:rFonts w:ascii="Times New Roman" w:hAnsi="Times New Roman" w:cs="Times New Roman"/>
          <w:sz w:val="24"/>
          <w:szCs w:val="24"/>
        </w:rPr>
        <w:t xml:space="preserve">Simões RP, Castello V, </w:t>
      </w:r>
      <w:proofErr w:type="spellStart"/>
      <w:r w:rsidRPr="00605A7D">
        <w:rPr>
          <w:rFonts w:ascii="Times New Roman" w:hAnsi="Times New Roman" w:cs="Times New Roman"/>
          <w:sz w:val="24"/>
          <w:szCs w:val="24"/>
        </w:rPr>
        <w:t>Auad</w:t>
      </w:r>
      <w:proofErr w:type="spellEnd"/>
      <w:r w:rsidRPr="00605A7D">
        <w:rPr>
          <w:rFonts w:ascii="Times New Roman" w:hAnsi="Times New Roman" w:cs="Times New Roman"/>
          <w:sz w:val="24"/>
          <w:szCs w:val="24"/>
        </w:rPr>
        <w:t xml:space="preserve"> MA, Dionísio J, </w:t>
      </w:r>
      <w:proofErr w:type="spellStart"/>
      <w:r w:rsidRPr="00605A7D">
        <w:rPr>
          <w:rFonts w:ascii="Times New Roman" w:hAnsi="Times New Roman" w:cs="Times New Roman"/>
          <w:sz w:val="24"/>
          <w:szCs w:val="24"/>
        </w:rPr>
        <w:t>Mazzonetto</w:t>
      </w:r>
      <w:proofErr w:type="spellEnd"/>
      <w:r w:rsidRPr="00605A7D">
        <w:rPr>
          <w:rFonts w:ascii="Times New Roman" w:hAnsi="Times New Roman" w:cs="Times New Roman"/>
          <w:sz w:val="24"/>
          <w:szCs w:val="24"/>
        </w:rPr>
        <w:t xml:space="preserve"> M. Força muscular respiratória e sua relação com a idade em idosos de sessenta a noventa anos. RBCEH, Passo Fundo, jan./abr. 2010; 7(1): 52-61.</w:t>
      </w:r>
    </w:p>
    <w:p w:rsidR="0008439C" w:rsidRPr="00605A7D" w:rsidRDefault="0008439C" w:rsidP="0008439C">
      <w:pPr>
        <w:pStyle w:val="PargrafodaLista"/>
        <w:spacing w:after="0" w:line="360" w:lineRule="auto"/>
        <w:contextualSpacing w:val="0"/>
        <w:jc w:val="both"/>
        <w:rPr>
          <w:rFonts w:ascii="Times New Roman" w:hAnsi="Times New Roman" w:cs="Times New Roman"/>
          <w:sz w:val="24"/>
          <w:szCs w:val="24"/>
        </w:rPr>
      </w:pPr>
    </w:p>
    <w:p w:rsidR="0008439C" w:rsidRPr="00605A7D" w:rsidRDefault="0008439C" w:rsidP="0008439C">
      <w:pPr>
        <w:pStyle w:val="Ttulo3"/>
        <w:numPr>
          <w:ilvl w:val="0"/>
          <w:numId w:val="6"/>
        </w:numPr>
        <w:shd w:val="clear" w:color="auto" w:fill="FFFFFF"/>
        <w:spacing w:before="0" w:line="360" w:lineRule="auto"/>
        <w:jc w:val="both"/>
        <w:rPr>
          <w:rFonts w:ascii="Times New Roman" w:hAnsi="Times New Roman" w:cs="Times New Roman"/>
          <w:b w:val="0"/>
          <w:color w:val="auto"/>
          <w:sz w:val="24"/>
          <w:szCs w:val="24"/>
        </w:rPr>
      </w:pPr>
      <w:r w:rsidRPr="00605A7D">
        <w:rPr>
          <w:rFonts w:ascii="Times New Roman" w:hAnsi="Times New Roman" w:cs="Times New Roman"/>
          <w:b w:val="0"/>
          <w:color w:val="auto"/>
          <w:sz w:val="24"/>
          <w:szCs w:val="24"/>
        </w:rPr>
        <w:t xml:space="preserve">Vespasiano BS, Dias R, Correa DA. A utilização do Questionário Internacional de Atividade Física (IPAQ) como ferramenta diagnóstica do nível de aptidão física: uma revisão no Brasil. SAÚDE REV., Piracicaba, </w:t>
      </w:r>
      <w:proofErr w:type="spellStart"/>
      <w:r w:rsidRPr="00605A7D">
        <w:rPr>
          <w:rFonts w:ascii="Times New Roman" w:hAnsi="Times New Roman" w:cs="Times New Roman"/>
          <w:b w:val="0"/>
          <w:color w:val="auto"/>
          <w:sz w:val="24"/>
          <w:szCs w:val="24"/>
        </w:rPr>
        <w:t>set.-dez</w:t>
      </w:r>
      <w:proofErr w:type="spellEnd"/>
      <w:r w:rsidRPr="00605A7D">
        <w:rPr>
          <w:rFonts w:ascii="Times New Roman" w:hAnsi="Times New Roman" w:cs="Times New Roman"/>
          <w:b w:val="0"/>
          <w:color w:val="auto"/>
          <w:sz w:val="24"/>
          <w:szCs w:val="24"/>
        </w:rPr>
        <w:t>. 2012; 12(32): 49-54.</w:t>
      </w:r>
    </w:p>
    <w:p w:rsidR="0008439C" w:rsidRPr="00605A7D" w:rsidRDefault="0008439C" w:rsidP="0008439C">
      <w:pPr>
        <w:rPr>
          <w:rFonts w:ascii="Times New Roman" w:hAnsi="Times New Roman" w:cs="Times New Roman"/>
          <w:sz w:val="24"/>
          <w:szCs w:val="24"/>
          <w:lang w:eastAsia="pt-BR"/>
        </w:rPr>
      </w:pPr>
    </w:p>
    <w:p w:rsidR="0008439C" w:rsidRPr="00605A7D" w:rsidRDefault="0008439C" w:rsidP="0008439C">
      <w:pPr>
        <w:pStyle w:val="NormalWeb"/>
        <w:numPr>
          <w:ilvl w:val="0"/>
          <w:numId w:val="6"/>
        </w:numPr>
        <w:shd w:val="clear" w:color="auto" w:fill="FFFFFF"/>
        <w:spacing w:before="0" w:beforeAutospacing="0" w:after="0" w:afterAutospacing="0" w:line="360" w:lineRule="auto"/>
        <w:jc w:val="both"/>
      </w:pPr>
      <w:proofErr w:type="spellStart"/>
      <w:r w:rsidRPr="00605A7D">
        <w:t>Wahrlich</w:t>
      </w:r>
      <w:proofErr w:type="spellEnd"/>
      <w:r w:rsidRPr="00605A7D">
        <w:t xml:space="preserve"> V, Anjos LA. Aspectos históricos e </w:t>
      </w:r>
      <w:proofErr w:type="gramStart"/>
      <w:r w:rsidRPr="00605A7D">
        <w:t>metodológicos da medição e estimativa da taxa metabólica basal</w:t>
      </w:r>
      <w:proofErr w:type="gramEnd"/>
      <w:r w:rsidRPr="00605A7D">
        <w:t xml:space="preserve">: uma revisão da literatura. Saúde Pública, Rio de Janeiro, </w:t>
      </w:r>
      <w:proofErr w:type="spellStart"/>
      <w:r w:rsidRPr="00605A7D">
        <w:t>jul-ago</w:t>
      </w:r>
      <w:proofErr w:type="spellEnd"/>
      <w:r w:rsidRPr="00605A7D">
        <w:t>, 2001; 17(4): 801-817.</w:t>
      </w:r>
    </w:p>
    <w:p w:rsidR="0008439C" w:rsidRPr="00605A7D" w:rsidRDefault="0008439C" w:rsidP="0008439C">
      <w:pPr>
        <w:pStyle w:val="NormalWeb"/>
        <w:shd w:val="clear" w:color="auto" w:fill="FFFFFF"/>
        <w:spacing w:before="0" w:beforeAutospacing="0" w:after="0" w:afterAutospacing="0" w:line="360" w:lineRule="auto"/>
        <w:ind w:left="720"/>
        <w:jc w:val="both"/>
      </w:pPr>
    </w:p>
    <w:p w:rsidR="0008439C" w:rsidRPr="00605A7D" w:rsidRDefault="0008439C" w:rsidP="0008439C">
      <w:pPr>
        <w:pStyle w:val="NormalWeb"/>
        <w:numPr>
          <w:ilvl w:val="0"/>
          <w:numId w:val="6"/>
        </w:numPr>
        <w:shd w:val="clear" w:color="auto" w:fill="FFFFFF"/>
        <w:spacing w:before="0" w:beforeAutospacing="0" w:after="0" w:afterAutospacing="0" w:line="360" w:lineRule="auto"/>
        <w:jc w:val="both"/>
        <w:rPr>
          <w:shd w:val="clear" w:color="auto" w:fill="FFFFFF"/>
        </w:rPr>
      </w:pPr>
      <w:proofErr w:type="spellStart"/>
      <w:r w:rsidRPr="00605A7D">
        <w:t>Westcott</w:t>
      </w:r>
      <w:proofErr w:type="spellEnd"/>
      <w:r w:rsidRPr="00605A7D">
        <w:t xml:space="preserve"> W, </w:t>
      </w:r>
      <w:proofErr w:type="spellStart"/>
      <w:r w:rsidRPr="00605A7D">
        <w:t>Baechle</w:t>
      </w:r>
      <w:proofErr w:type="spellEnd"/>
      <w:r w:rsidRPr="00605A7D">
        <w:t xml:space="preserve"> T. Treinamento de força para a terceira idade. Tradução de Carlos David </w:t>
      </w:r>
      <w:proofErr w:type="spellStart"/>
      <w:r w:rsidRPr="00605A7D">
        <w:t>Szlak</w:t>
      </w:r>
      <w:proofErr w:type="spellEnd"/>
      <w:r w:rsidRPr="00605A7D">
        <w:t>. São Paulo: Manole, 1ª ed., 2001.</w:t>
      </w:r>
    </w:p>
    <w:p w:rsidR="00C36DAC" w:rsidRPr="00605A7D" w:rsidRDefault="00C36DAC" w:rsidP="0008439C">
      <w:pPr>
        <w:pStyle w:val="PargrafodaLista"/>
        <w:spacing w:after="0" w:line="360" w:lineRule="auto"/>
        <w:contextualSpacing w:val="0"/>
        <w:jc w:val="both"/>
        <w:rPr>
          <w:rFonts w:ascii="Times New Roman" w:hAnsi="Times New Roman" w:cs="Times New Roman"/>
          <w:sz w:val="24"/>
          <w:szCs w:val="24"/>
        </w:rPr>
      </w:pPr>
    </w:p>
    <w:p w:rsidR="00C36DAC" w:rsidRPr="00605A7D" w:rsidRDefault="00C36DAC" w:rsidP="00C36DAC">
      <w:pPr>
        <w:spacing w:after="0" w:line="360" w:lineRule="auto"/>
        <w:jc w:val="both"/>
        <w:rPr>
          <w:rFonts w:ascii="Times New Roman" w:hAnsi="Times New Roman" w:cs="Times New Roman"/>
          <w:sz w:val="24"/>
          <w:szCs w:val="24"/>
          <w:lang w:eastAsia="pt-BR"/>
        </w:rPr>
      </w:pPr>
    </w:p>
    <w:p w:rsidR="00793903" w:rsidRPr="00605A7D" w:rsidRDefault="00793903" w:rsidP="00793903">
      <w:pPr>
        <w:pStyle w:val="PargrafodaLista"/>
        <w:spacing w:after="0" w:line="360" w:lineRule="auto"/>
        <w:contextualSpacing w:val="0"/>
        <w:jc w:val="both"/>
        <w:rPr>
          <w:rFonts w:ascii="Times New Roman" w:hAnsi="Times New Roman" w:cs="Times New Roman"/>
          <w:sz w:val="24"/>
          <w:szCs w:val="24"/>
          <w:lang w:eastAsia="pt-BR"/>
        </w:rPr>
      </w:pPr>
    </w:p>
    <w:p w:rsidR="00793903" w:rsidRPr="00605A7D" w:rsidRDefault="00793903" w:rsidP="00793903">
      <w:pPr>
        <w:pStyle w:val="PargrafodaLista"/>
        <w:spacing w:after="0" w:line="360" w:lineRule="auto"/>
        <w:contextualSpacing w:val="0"/>
        <w:jc w:val="both"/>
        <w:rPr>
          <w:rFonts w:ascii="Times New Roman" w:hAnsi="Times New Roman" w:cs="Times New Roman"/>
          <w:sz w:val="24"/>
          <w:szCs w:val="24"/>
          <w:lang w:eastAsia="pt-BR"/>
        </w:rPr>
      </w:pPr>
    </w:p>
    <w:p w:rsidR="00C36DAC" w:rsidRPr="00605A7D" w:rsidRDefault="00C36DAC" w:rsidP="00C36DAC">
      <w:pPr>
        <w:rPr>
          <w:rFonts w:ascii="Times New Roman" w:hAnsi="Times New Roman" w:cs="Times New Roman"/>
          <w:sz w:val="24"/>
          <w:szCs w:val="24"/>
          <w:lang w:eastAsia="pt-BR"/>
        </w:rPr>
      </w:pPr>
    </w:p>
    <w:p w:rsidR="00C36DAC" w:rsidRPr="00605A7D" w:rsidRDefault="00C36DAC" w:rsidP="00C36DAC">
      <w:pPr>
        <w:pStyle w:val="NormalWeb"/>
        <w:shd w:val="clear" w:color="auto" w:fill="FFFFFF"/>
        <w:spacing w:before="0" w:beforeAutospacing="0" w:after="0" w:afterAutospacing="0" w:line="360" w:lineRule="auto"/>
        <w:jc w:val="both"/>
        <w:rPr>
          <w:shd w:val="clear" w:color="auto" w:fill="FFFFFF"/>
        </w:rPr>
      </w:pPr>
    </w:p>
    <w:p w:rsidR="00C36DAC" w:rsidRPr="00605A7D" w:rsidRDefault="00C36DAC" w:rsidP="00C36DAC">
      <w:pPr>
        <w:pStyle w:val="NormalWeb"/>
        <w:shd w:val="clear" w:color="auto" w:fill="FFFFFF"/>
        <w:spacing w:before="0" w:beforeAutospacing="0" w:after="0" w:afterAutospacing="0" w:line="360" w:lineRule="auto"/>
        <w:jc w:val="both"/>
      </w:pPr>
    </w:p>
    <w:p w:rsidR="00C36DAC" w:rsidRPr="00605A7D" w:rsidRDefault="00C36DAC" w:rsidP="00605A7D">
      <w:pPr>
        <w:pStyle w:val="NormalWeb"/>
        <w:shd w:val="clear" w:color="auto" w:fill="FFFFFF"/>
        <w:spacing w:before="0" w:beforeAutospacing="0" w:after="0" w:afterAutospacing="0" w:line="360" w:lineRule="auto"/>
        <w:jc w:val="both"/>
      </w:pPr>
    </w:p>
    <w:p w:rsidR="00E059BB" w:rsidRPr="00605A7D" w:rsidRDefault="00E059BB" w:rsidP="00E059BB">
      <w:pPr>
        <w:pStyle w:val="NormalWeb"/>
        <w:shd w:val="clear" w:color="auto" w:fill="FFFFFF"/>
        <w:spacing w:before="0" w:beforeAutospacing="0" w:after="0" w:afterAutospacing="0" w:line="276" w:lineRule="auto"/>
        <w:jc w:val="both"/>
        <w:rPr>
          <w:b/>
        </w:rPr>
      </w:pPr>
      <w:r w:rsidRPr="00605A7D">
        <w:rPr>
          <w:b/>
        </w:rPr>
        <w:t xml:space="preserve">Endereço para correspondência: </w:t>
      </w:r>
    </w:p>
    <w:p w:rsidR="00E059BB" w:rsidRPr="00605A7D" w:rsidRDefault="00E059BB" w:rsidP="00E059BB">
      <w:pPr>
        <w:pStyle w:val="NormalWeb"/>
        <w:shd w:val="clear" w:color="auto" w:fill="FFFFFF"/>
        <w:spacing w:before="0" w:beforeAutospacing="0" w:after="0" w:afterAutospacing="0" w:line="276" w:lineRule="auto"/>
        <w:jc w:val="both"/>
      </w:pPr>
    </w:p>
    <w:p w:rsidR="00E059BB" w:rsidRPr="00605A7D" w:rsidRDefault="00E059BB" w:rsidP="00E059BB">
      <w:pPr>
        <w:pStyle w:val="NormalWeb"/>
        <w:shd w:val="clear" w:color="auto" w:fill="FFFFFF"/>
        <w:spacing w:before="0" w:beforeAutospacing="0" w:after="0" w:afterAutospacing="0" w:line="276" w:lineRule="auto"/>
        <w:jc w:val="both"/>
      </w:pPr>
      <w:r w:rsidRPr="00605A7D">
        <w:t>Gabriela Cristina Rodrigues Miranda</w:t>
      </w:r>
    </w:p>
    <w:p w:rsidR="00E939DE" w:rsidRPr="00605A7D" w:rsidRDefault="00950478" w:rsidP="00E059BB">
      <w:pPr>
        <w:pStyle w:val="NormalWeb"/>
        <w:shd w:val="clear" w:color="auto" w:fill="FFFFFF"/>
        <w:spacing w:before="0" w:beforeAutospacing="0" w:after="0" w:afterAutospacing="0" w:line="276" w:lineRule="auto"/>
        <w:jc w:val="both"/>
      </w:pPr>
      <w:r w:rsidRPr="00605A7D">
        <w:t>Rua Waldemar Leand</w:t>
      </w:r>
      <w:r w:rsidR="00565F3E" w:rsidRPr="00605A7D">
        <w:t xml:space="preserve">ro da Silva, nº 355, bairro: </w:t>
      </w:r>
      <w:proofErr w:type="gramStart"/>
      <w:r w:rsidR="00565F3E" w:rsidRPr="00605A7D">
        <w:t>Hav</w:t>
      </w:r>
      <w:r w:rsidRPr="00605A7D">
        <w:t>aí</w:t>
      </w:r>
      <w:proofErr w:type="gramEnd"/>
    </w:p>
    <w:p w:rsidR="00950478" w:rsidRPr="00605A7D" w:rsidRDefault="00950478" w:rsidP="00E059BB">
      <w:pPr>
        <w:pStyle w:val="NormalWeb"/>
        <w:shd w:val="clear" w:color="auto" w:fill="FFFFFF"/>
        <w:spacing w:before="0" w:beforeAutospacing="0" w:after="0" w:afterAutospacing="0" w:line="276" w:lineRule="auto"/>
        <w:jc w:val="both"/>
      </w:pPr>
      <w:r w:rsidRPr="00605A7D">
        <w:t>Belo Horizonte/MG</w:t>
      </w:r>
    </w:p>
    <w:p w:rsidR="00950478" w:rsidRPr="00605A7D" w:rsidRDefault="00950478" w:rsidP="00E059BB">
      <w:pPr>
        <w:pStyle w:val="NormalWeb"/>
        <w:shd w:val="clear" w:color="auto" w:fill="FFFFFF"/>
        <w:spacing w:before="0" w:beforeAutospacing="0" w:after="0" w:afterAutospacing="0" w:line="276" w:lineRule="auto"/>
        <w:jc w:val="both"/>
      </w:pPr>
      <w:r w:rsidRPr="00605A7D">
        <w:t>CEP: 33.935-290</w:t>
      </w:r>
    </w:p>
    <w:p w:rsidR="00C36DAC" w:rsidRPr="00605A7D" w:rsidRDefault="00E939DE" w:rsidP="00C36DAC">
      <w:pPr>
        <w:autoSpaceDE w:val="0"/>
        <w:autoSpaceDN w:val="0"/>
        <w:adjustRightInd w:val="0"/>
        <w:spacing w:after="0"/>
        <w:jc w:val="both"/>
        <w:rPr>
          <w:rFonts w:ascii="Times New Roman" w:hAnsi="Times New Roman" w:cs="Times New Roman"/>
          <w:sz w:val="24"/>
          <w:szCs w:val="24"/>
          <w:lang w:val="en-US"/>
        </w:rPr>
      </w:pPr>
      <w:r w:rsidRPr="00605A7D">
        <w:rPr>
          <w:rFonts w:ascii="Times New Roman" w:hAnsi="Times New Roman" w:cs="Times New Roman"/>
          <w:sz w:val="24"/>
          <w:szCs w:val="24"/>
          <w:lang w:val="en-US"/>
        </w:rPr>
        <w:t xml:space="preserve">Email: </w:t>
      </w:r>
      <w:r w:rsidR="00C36DAC" w:rsidRPr="00605A7D">
        <w:rPr>
          <w:rFonts w:ascii="Times New Roman" w:hAnsi="Times New Roman" w:cs="Times New Roman"/>
          <w:sz w:val="24"/>
          <w:szCs w:val="24"/>
          <w:lang w:val="en-US"/>
        </w:rPr>
        <w:t>gabriela_crmiranda@hotmail.com</w:t>
      </w:r>
    </w:p>
    <w:p w:rsidR="00565F3E" w:rsidRPr="00605A7D" w:rsidRDefault="00565F3E" w:rsidP="00C36DAC">
      <w:pPr>
        <w:autoSpaceDE w:val="0"/>
        <w:autoSpaceDN w:val="0"/>
        <w:adjustRightInd w:val="0"/>
        <w:spacing w:after="0"/>
        <w:jc w:val="both"/>
        <w:rPr>
          <w:rFonts w:ascii="Times New Roman" w:hAnsi="Times New Roman" w:cs="Times New Roman"/>
          <w:sz w:val="24"/>
          <w:szCs w:val="24"/>
          <w:lang w:val="en-US"/>
        </w:rPr>
        <w:sectPr w:rsidR="00565F3E" w:rsidRPr="00605A7D" w:rsidSect="00403925">
          <w:type w:val="continuous"/>
          <w:pgSz w:w="11906" w:h="16838"/>
          <w:pgMar w:top="1701" w:right="1134" w:bottom="1134" w:left="1701" w:header="709" w:footer="709" w:gutter="0"/>
          <w:cols w:space="708"/>
          <w:docGrid w:linePitch="360"/>
        </w:sectPr>
      </w:pPr>
    </w:p>
    <w:p w:rsidR="00A62C63" w:rsidRPr="00605A7D" w:rsidRDefault="00A62C63" w:rsidP="00A62C63">
      <w:pPr>
        <w:spacing w:after="0" w:line="360" w:lineRule="auto"/>
        <w:jc w:val="both"/>
        <w:rPr>
          <w:rFonts w:ascii="Times New Roman" w:hAnsi="Times New Roman" w:cs="Times New Roman"/>
          <w:sz w:val="24"/>
          <w:szCs w:val="24"/>
          <w:lang w:val="en-US"/>
        </w:rPr>
        <w:sectPr w:rsidR="00A62C63" w:rsidRPr="00605A7D" w:rsidSect="00403925">
          <w:type w:val="continuous"/>
          <w:pgSz w:w="11906" w:h="16838"/>
          <w:pgMar w:top="1417" w:right="1701" w:bottom="1417" w:left="1701" w:header="708" w:footer="708" w:gutter="0"/>
          <w:cols w:space="708"/>
          <w:docGrid w:linePitch="360"/>
        </w:sectPr>
      </w:pPr>
    </w:p>
    <w:p w:rsidR="00A62C63" w:rsidRPr="00E939DE" w:rsidRDefault="00A62C63" w:rsidP="00605A7D">
      <w:pPr>
        <w:pStyle w:val="paragraph"/>
        <w:spacing w:before="0" w:beforeAutospacing="0" w:after="0" w:afterAutospacing="0" w:line="360" w:lineRule="auto"/>
        <w:jc w:val="center"/>
        <w:textAlignment w:val="baseline"/>
        <w:rPr>
          <w:b/>
          <w:lang w:val="en-US"/>
        </w:rPr>
      </w:pPr>
    </w:p>
    <w:sectPr w:rsidR="00A62C63" w:rsidRPr="00E939DE" w:rsidSect="00403925">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074198C"/>
    <w:lvl w:ilvl="0">
      <w:numFmt w:val="bullet"/>
      <w:lvlText w:val="*"/>
      <w:lvlJc w:val="left"/>
    </w:lvl>
  </w:abstractNum>
  <w:abstractNum w:abstractNumId="1">
    <w:nsid w:val="04C95400"/>
    <w:multiLevelType w:val="multilevel"/>
    <w:tmpl w:val="6AE2C9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487EFC"/>
    <w:multiLevelType w:val="hybridMultilevel"/>
    <w:tmpl w:val="BCEC1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3E40A49"/>
    <w:multiLevelType w:val="hybridMultilevel"/>
    <w:tmpl w:val="F014C390"/>
    <w:lvl w:ilvl="0" w:tplc="18C6D1DC">
      <w:start w:val="1"/>
      <w:numFmt w:val="decimal"/>
      <w:lvlText w:val="%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90136CC"/>
    <w:multiLevelType w:val="hybridMultilevel"/>
    <w:tmpl w:val="B956CB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CA124EE"/>
    <w:multiLevelType w:val="hybridMultilevel"/>
    <w:tmpl w:val="F74CB9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0EB3103"/>
    <w:multiLevelType w:val="multilevel"/>
    <w:tmpl w:val="01AC8B4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1D962BE"/>
    <w:multiLevelType w:val="hybridMultilevel"/>
    <w:tmpl w:val="C2B4EAFA"/>
    <w:lvl w:ilvl="0" w:tplc="99D0535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CF923F6"/>
    <w:multiLevelType w:val="hybridMultilevel"/>
    <w:tmpl w:val="95C077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2"/>
  </w:num>
  <w:num w:numId="4">
    <w:abstractNumId w:val="6"/>
  </w:num>
  <w:num w:numId="5">
    <w:abstractNumId w:val="7"/>
  </w:num>
  <w:num w:numId="6">
    <w:abstractNumId w:val="3"/>
  </w:num>
  <w:num w:numId="7">
    <w:abstractNumId w:val="8"/>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D19"/>
    <w:rsid w:val="0008439C"/>
    <w:rsid w:val="00102244"/>
    <w:rsid w:val="001164FE"/>
    <w:rsid w:val="00170377"/>
    <w:rsid w:val="0017039C"/>
    <w:rsid w:val="0018451E"/>
    <w:rsid w:val="001D7453"/>
    <w:rsid w:val="002170D7"/>
    <w:rsid w:val="002559F0"/>
    <w:rsid w:val="002F42D7"/>
    <w:rsid w:val="003241B7"/>
    <w:rsid w:val="003563B9"/>
    <w:rsid w:val="003615A5"/>
    <w:rsid w:val="003A76FC"/>
    <w:rsid w:val="003C1688"/>
    <w:rsid w:val="003D06DB"/>
    <w:rsid w:val="003D3C50"/>
    <w:rsid w:val="00403925"/>
    <w:rsid w:val="00431011"/>
    <w:rsid w:val="00456CF6"/>
    <w:rsid w:val="00484951"/>
    <w:rsid w:val="0049245A"/>
    <w:rsid w:val="004C49F6"/>
    <w:rsid w:val="004F7686"/>
    <w:rsid w:val="00504F52"/>
    <w:rsid w:val="005448AF"/>
    <w:rsid w:val="00565F3E"/>
    <w:rsid w:val="005F1125"/>
    <w:rsid w:val="00605A7D"/>
    <w:rsid w:val="00642B15"/>
    <w:rsid w:val="00650995"/>
    <w:rsid w:val="00652FF0"/>
    <w:rsid w:val="0068498A"/>
    <w:rsid w:val="006E1E38"/>
    <w:rsid w:val="007304E6"/>
    <w:rsid w:val="007430F3"/>
    <w:rsid w:val="00793903"/>
    <w:rsid w:val="008E0174"/>
    <w:rsid w:val="00950478"/>
    <w:rsid w:val="00967C30"/>
    <w:rsid w:val="009D3358"/>
    <w:rsid w:val="00A2284C"/>
    <w:rsid w:val="00A62C63"/>
    <w:rsid w:val="00A71304"/>
    <w:rsid w:val="00AB78F6"/>
    <w:rsid w:val="00B2325A"/>
    <w:rsid w:val="00B522EC"/>
    <w:rsid w:val="00C36DAC"/>
    <w:rsid w:val="00C55C56"/>
    <w:rsid w:val="00CF4C89"/>
    <w:rsid w:val="00D2712D"/>
    <w:rsid w:val="00D575BE"/>
    <w:rsid w:val="00D57F0C"/>
    <w:rsid w:val="00DA6ACC"/>
    <w:rsid w:val="00DE47DC"/>
    <w:rsid w:val="00E059BB"/>
    <w:rsid w:val="00E33709"/>
    <w:rsid w:val="00E442F7"/>
    <w:rsid w:val="00E86D19"/>
    <w:rsid w:val="00E939DE"/>
    <w:rsid w:val="00EC0551"/>
    <w:rsid w:val="00F31834"/>
    <w:rsid w:val="00F62000"/>
    <w:rsid w:val="00F636AF"/>
    <w:rsid w:val="00FC0F3F"/>
    <w:rsid w:val="00FE4092"/>
    <w:rsid w:val="00FE48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9"/>
  </w:style>
  <w:style w:type="paragraph" w:styleId="Ttulo3">
    <w:name w:val="heading 3"/>
    <w:basedOn w:val="Normal"/>
    <w:next w:val="Normal"/>
    <w:link w:val="Ttulo3Char"/>
    <w:uiPriority w:val="9"/>
    <w:unhideWhenUsed/>
    <w:qFormat/>
    <w:rsid w:val="00642B15"/>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E86D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rsid w:val="00E86D19"/>
  </w:style>
  <w:style w:type="character" w:styleId="Refdecomentrio">
    <w:name w:val="annotation reference"/>
    <w:basedOn w:val="Fontepargpadro"/>
    <w:uiPriority w:val="99"/>
    <w:semiHidden/>
    <w:unhideWhenUsed/>
    <w:rsid w:val="00E86D19"/>
    <w:rPr>
      <w:sz w:val="16"/>
      <w:szCs w:val="16"/>
    </w:rPr>
  </w:style>
  <w:style w:type="paragraph" w:styleId="PargrafodaLista">
    <w:name w:val="List Paragraph"/>
    <w:basedOn w:val="Normal"/>
    <w:qFormat/>
    <w:rsid w:val="002F42D7"/>
    <w:pPr>
      <w:ind w:left="720"/>
      <w:contextualSpacing/>
    </w:pPr>
  </w:style>
  <w:style w:type="character" w:customStyle="1" w:styleId="spellingerror">
    <w:name w:val="spellingerror"/>
    <w:rsid w:val="00FE4876"/>
  </w:style>
  <w:style w:type="character" w:customStyle="1" w:styleId="eop">
    <w:name w:val="eop"/>
    <w:rsid w:val="00FE4876"/>
  </w:style>
  <w:style w:type="paragraph" w:styleId="NormalWeb">
    <w:name w:val="Normal (Web)"/>
    <w:basedOn w:val="Normal"/>
    <w:uiPriority w:val="99"/>
    <w:unhideWhenUsed/>
    <w:rsid w:val="00642B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642B15"/>
    <w:rPr>
      <w:rFonts w:asciiTheme="majorHAnsi" w:eastAsiaTheme="majorEastAsia" w:hAnsiTheme="majorHAnsi" w:cstheme="majorBidi"/>
      <w:b/>
      <w:bCs/>
      <w:color w:val="4F81BD" w:themeColor="accent1"/>
      <w:sz w:val="20"/>
      <w:szCs w:val="20"/>
      <w:lang w:eastAsia="pt-BR"/>
    </w:rPr>
  </w:style>
  <w:style w:type="character" w:customStyle="1" w:styleId="apple-converted-space">
    <w:name w:val="apple-converted-space"/>
    <w:basedOn w:val="Fontepargpadro"/>
    <w:rsid w:val="00A62C63"/>
  </w:style>
  <w:style w:type="character" w:customStyle="1" w:styleId="hps">
    <w:name w:val="hps"/>
    <w:basedOn w:val="Fontepargpadro"/>
    <w:rsid w:val="0018451E"/>
  </w:style>
  <w:style w:type="paragraph" w:styleId="Textodecomentrio">
    <w:name w:val="annotation text"/>
    <w:basedOn w:val="Normal"/>
    <w:link w:val="TextodecomentrioChar"/>
    <w:uiPriority w:val="99"/>
    <w:semiHidden/>
    <w:unhideWhenUsed/>
    <w:rsid w:val="00D57F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57F0C"/>
    <w:rPr>
      <w:sz w:val="20"/>
      <w:szCs w:val="20"/>
    </w:rPr>
  </w:style>
  <w:style w:type="paragraph" w:styleId="Assuntodocomentrio">
    <w:name w:val="annotation subject"/>
    <w:basedOn w:val="Textodecomentrio"/>
    <w:next w:val="Textodecomentrio"/>
    <w:link w:val="AssuntodocomentrioChar"/>
    <w:uiPriority w:val="99"/>
    <w:semiHidden/>
    <w:unhideWhenUsed/>
    <w:rsid w:val="00D57F0C"/>
    <w:rPr>
      <w:b/>
      <w:bCs/>
    </w:rPr>
  </w:style>
  <w:style w:type="character" w:customStyle="1" w:styleId="AssuntodocomentrioChar">
    <w:name w:val="Assunto do comentário Char"/>
    <w:basedOn w:val="TextodecomentrioChar"/>
    <w:link w:val="Assuntodocomentrio"/>
    <w:uiPriority w:val="99"/>
    <w:semiHidden/>
    <w:rsid w:val="00D57F0C"/>
    <w:rPr>
      <w:b/>
      <w:bCs/>
      <w:sz w:val="20"/>
      <w:szCs w:val="20"/>
    </w:rPr>
  </w:style>
  <w:style w:type="paragraph" w:styleId="Textodebalo">
    <w:name w:val="Balloon Text"/>
    <w:basedOn w:val="Normal"/>
    <w:link w:val="TextodebaloChar"/>
    <w:uiPriority w:val="99"/>
    <w:semiHidden/>
    <w:unhideWhenUsed/>
    <w:rsid w:val="00D57F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7F0C"/>
    <w:rPr>
      <w:rFonts w:ascii="Tahoma" w:hAnsi="Tahoma" w:cs="Tahoma"/>
      <w:sz w:val="16"/>
      <w:szCs w:val="16"/>
    </w:rPr>
  </w:style>
  <w:style w:type="character" w:styleId="Hyperlink">
    <w:name w:val="Hyperlink"/>
    <w:basedOn w:val="Fontepargpadro"/>
    <w:uiPriority w:val="99"/>
    <w:unhideWhenUsed/>
    <w:rsid w:val="00E059BB"/>
    <w:rPr>
      <w:color w:val="0000FF" w:themeColor="hyperlink"/>
      <w:u w:val="single"/>
    </w:rPr>
  </w:style>
  <w:style w:type="paragraph" w:styleId="Pr-formataoHTML">
    <w:name w:val="HTML Preformatted"/>
    <w:basedOn w:val="Normal"/>
    <w:link w:val="Pr-formataoHTMLChar"/>
    <w:uiPriority w:val="99"/>
    <w:unhideWhenUsed/>
    <w:rsid w:val="0010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02244"/>
    <w:rPr>
      <w:rFonts w:ascii="Courier New" w:eastAsia="Times New Roman" w:hAnsi="Courier New" w:cs="Courier New"/>
      <w:sz w:val="20"/>
      <w:szCs w:val="20"/>
      <w:lang w:eastAsia="pt-BR"/>
    </w:rPr>
  </w:style>
  <w:style w:type="paragraph" w:styleId="SemEspaamento">
    <w:name w:val="No Spacing"/>
    <w:uiPriority w:val="1"/>
    <w:qFormat/>
    <w:rsid w:val="00D575BE"/>
    <w:pPr>
      <w:spacing w:after="0" w:line="240" w:lineRule="auto"/>
    </w:pPr>
    <w:rPr>
      <w:rFonts w:ascii="Calibri" w:eastAsia="Calibri" w:hAnsi="Calibri" w:cs="Times New Roman"/>
    </w:rPr>
  </w:style>
  <w:style w:type="paragraph" w:customStyle="1" w:styleId="Meutexto">
    <w:name w:val="Meu texto"/>
    <w:basedOn w:val="Normal"/>
    <w:autoRedefine/>
    <w:rsid w:val="0017039C"/>
    <w:pPr>
      <w:spacing w:after="0" w:line="360" w:lineRule="auto"/>
      <w:jc w:val="both"/>
    </w:pPr>
    <w:rPr>
      <w:rFonts w:ascii="Arial" w:eastAsia="Times New Roman" w:hAnsi="Arial" w:cs="Arial"/>
      <w:b/>
      <w:bC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D19"/>
  </w:style>
  <w:style w:type="paragraph" w:styleId="Ttulo3">
    <w:name w:val="heading 3"/>
    <w:basedOn w:val="Normal"/>
    <w:next w:val="Normal"/>
    <w:link w:val="Ttulo3Char"/>
    <w:uiPriority w:val="9"/>
    <w:unhideWhenUsed/>
    <w:qFormat/>
    <w:rsid w:val="00642B15"/>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E86D1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rsid w:val="00E86D19"/>
  </w:style>
  <w:style w:type="character" w:styleId="Refdecomentrio">
    <w:name w:val="annotation reference"/>
    <w:basedOn w:val="Fontepargpadro"/>
    <w:uiPriority w:val="99"/>
    <w:semiHidden/>
    <w:unhideWhenUsed/>
    <w:rsid w:val="00E86D19"/>
    <w:rPr>
      <w:sz w:val="16"/>
      <w:szCs w:val="16"/>
    </w:rPr>
  </w:style>
  <w:style w:type="paragraph" w:styleId="PargrafodaLista">
    <w:name w:val="List Paragraph"/>
    <w:basedOn w:val="Normal"/>
    <w:qFormat/>
    <w:rsid w:val="002F42D7"/>
    <w:pPr>
      <w:ind w:left="720"/>
      <w:contextualSpacing/>
    </w:pPr>
  </w:style>
  <w:style w:type="character" w:customStyle="1" w:styleId="spellingerror">
    <w:name w:val="spellingerror"/>
    <w:rsid w:val="00FE4876"/>
  </w:style>
  <w:style w:type="character" w:customStyle="1" w:styleId="eop">
    <w:name w:val="eop"/>
    <w:rsid w:val="00FE4876"/>
  </w:style>
  <w:style w:type="paragraph" w:styleId="NormalWeb">
    <w:name w:val="Normal (Web)"/>
    <w:basedOn w:val="Normal"/>
    <w:uiPriority w:val="99"/>
    <w:unhideWhenUsed/>
    <w:rsid w:val="00642B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642B15"/>
    <w:rPr>
      <w:rFonts w:asciiTheme="majorHAnsi" w:eastAsiaTheme="majorEastAsia" w:hAnsiTheme="majorHAnsi" w:cstheme="majorBidi"/>
      <w:b/>
      <w:bCs/>
      <w:color w:val="4F81BD" w:themeColor="accent1"/>
      <w:sz w:val="20"/>
      <w:szCs w:val="20"/>
      <w:lang w:eastAsia="pt-BR"/>
    </w:rPr>
  </w:style>
  <w:style w:type="character" w:customStyle="1" w:styleId="apple-converted-space">
    <w:name w:val="apple-converted-space"/>
    <w:basedOn w:val="Fontepargpadro"/>
    <w:rsid w:val="00A62C63"/>
  </w:style>
  <w:style w:type="character" w:customStyle="1" w:styleId="hps">
    <w:name w:val="hps"/>
    <w:basedOn w:val="Fontepargpadro"/>
    <w:rsid w:val="0018451E"/>
  </w:style>
  <w:style w:type="paragraph" w:styleId="Textodecomentrio">
    <w:name w:val="annotation text"/>
    <w:basedOn w:val="Normal"/>
    <w:link w:val="TextodecomentrioChar"/>
    <w:uiPriority w:val="99"/>
    <w:semiHidden/>
    <w:unhideWhenUsed/>
    <w:rsid w:val="00D57F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57F0C"/>
    <w:rPr>
      <w:sz w:val="20"/>
      <w:szCs w:val="20"/>
    </w:rPr>
  </w:style>
  <w:style w:type="paragraph" w:styleId="Assuntodocomentrio">
    <w:name w:val="annotation subject"/>
    <w:basedOn w:val="Textodecomentrio"/>
    <w:next w:val="Textodecomentrio"/>
    <w:link w:val="AssuntodocomentrioChar"/>
    <w:uiPriority w:val="99"/>
    <w:semiHidden/>
    <w:unhideWhenUsed/>
    <w:rsid w:val="00D57F0C"/>
    <w:rPr>
      <w:b/>
      <w:bCs/>
    </w:rPr>
  </w:style>
  <w:style w:type="character" w:customStyle="1" w:styleId="AssuntodocomentrioChar">
    <w:name w:val="Assunto do comentário Char"/>
    <w:basedOn w:val="TextodecomentrioChar"/>
    <w:link w:val="Assuntodocomentrio"/>
    <w:uiPriority w:val="99"/>
    <w:semiHidden/>
    <w:rsid w:val="00D57F0C"/>
    <w:rPr>
      <w:b/>
      <w:bCs/>
      <w:sz w:val="20"/>
      <w:szCs w:val="20"/>
    </w:rPr>
  </w:style>
  <w:style w:type="paragraph" w:styleId="Textodebalo">
    <w:name w:val="Balloon Text"/>
    <w:basedOn w:val="Normal"/>
    <w:link w:val="TextodebaloChar"/>
    <w:uiPriority w:val="99"/>
    <w:semiHidden/>
    <w:unhideWhenUsed/>
    <w:rsid w:val="00D57F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7F0C"/>
    <w:rPr>
      <w:rFonts w:ascii="Tahoma" w:hAnsi="Tahoma" w:cs="Tahoma"/>
      <w:sz w:val="16"/>
      <w:szCs w:val="16"/>
    </w:rPr>
  </w:style>
  <w:style w:type="character" w:styleId="Hyperlink">
    <w:name w:val="Hyperlink"/>
    <w:basedOn w:val="Fontepargpadro"/>
    <w:uiPriority w:val="99"/>
    <w:unhideWhenUsed/>
    <w:rsid w:val="00E059BB"/>
    <w:rPr>
      <w:color w:val="0000FF" w:themeColor="hyperlink"/>
      <w:u w:val="single"/>
    </w:rPr>
  </w:style>
  <w:style w:type="paragraph" w:styleId="Pr-formataoHTML">
    <w:name w:val="HTML Preformatted"/>
    <w:basedOn w:val="Normal"/>
    <w:link w:val="Pr-formataoHTMLChar"/>
    <w:uiPriority w:val="99"/>
    <w:unhideWhenUsed/>
    <w:rsid w:val="00102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02244"/>
    <w:rPr>
      <w:rFonts w:ascii="Courier New" w:eastAsia="Times New Roman" w:hAnsi="Courier New" w:cs="Courier New"/>
      <w:sz w:val="20"/>
      <w:szCs w:val="20"/>
      <w:lang w:eastAsia="pt-BR"/>
    </w:rPr>
  </w:style>
  <w:style w:type="paragraph" w:styleId="SemEspaamento">
    <w:name w:val="No Spacing"/>
    <w:uiPriority w:val="1"/>
    <w:qFormat/>
    <w:rsid w:val="00D575BE"/>
    <w:pPr>
      <w:spacing w:after="0" w:line="240" w:lineRule="auto"/>
    </w:pPr>
    <w:rPr>
      <w:rFonts w:ascii="Calibri" w:eastAsia="Calibri" w:hAnsi="Calibri" w:cs="Times New Roman"/>
    </w:rPr>
  </w:style>
  <w:style w:type="paragraph" w:customStyle="1" w:styleId="Meutexto">
    <w:name w:val="Meu texto"/>
    <w:basedOn w:val="Normal"/>
    <w:autoRedefine/>
    <w:rsid w:val="0017039C"/>
    <w:pPr>
      <w:spacing w:after="0" w:line="360" w:lineRule="auto"/>
      <w:jc w:val="both"/>
    </w:pPr>
    <w:rPr>
      <w:rFonts w:ascii="Arial" w:eastAsia="Times New Roman"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583559">
      <w:bodyDiv w:val="1"/>
      <w:marLeft w:val="0"/>
      <w:marRight w:val="0"/>
      <w:marTop w:val="0"/>
      <w:marBottom w:val="0"/>
      <w:divBdr>
        <w:top w:val="none" w:sz="0" w:space="0" w:color="auto"/>
        <w:left w:val="none" w:sz="0" w:space="0" w:color="auto"/>
        <w:bottom w:val="none" w:sz="0" w:space="0" w:color="auto"/>
        <w:right w:val="none" w:sz="0" w:space="0" w:color="auto"/>
      </w:divBdr>
    </w:div>
    <w:div w:id="74383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hyperlink" Target="mailto:gabriela_crmiranda@hotmail.com"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EC48E-6DF8-4A72-80A3-8BA36825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5255</Words>
  <Characters>28382</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dc:creator>
  <cp:lastModifiedBy>Ywia</cp:lastModifiedBy>
  <cp:revision>2</cp:revision>
  <dcterms:created xsi:type="dcterms:W3CDTF">2016-05-29T18:47:00Z</dcterms:created>
  <dcterms:modified xsi:type="dcterms:W3CDTF">2016-05-29T18:47:00Z</dcterms:modified>
</cp:coreProperties>
</file>